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F9F" w:rsidRPr="003B30AF" w:rsidRDefault="004F243D" w:rsidP="001C3E7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</w:rPr>
      </w:pPr>
      <w:r w:rsidRPr="0071203A">
        <w:rPr>
          <w:rFonts w:ascii="Arial Unicode MS" w:eastAsia="Arial Unicode MS" w:hAnsi="Arial Unicode MS" w:cs="Arial Unicode MS"/>
          <w:b/>
          <w:sz w:val="24"/>
        </w:rPr>
        <w:t xml:space="preserve">GUIA DE ORIENTAÇÃO PARA INTERCÂMBIO ACADÊMICO </w:t>
      </w:r>
      <w:r w:rsidRPr="003B30AF">
        <w:rPr>
          <w:rFonts w:ascii="Arial Unicode MS" w:eastAsia="Arial Unicode MS" w:hAnsi="Arial Unicode MS" w:cs="Arial Unicode MS"/>
          <w:b/>
          <w:sz w:val="24"/>
        </w:rPr>
        <w:t>20</w:t>
      </w:r>
      <w:r w:rsidR="00766C12">
        <w:rPr>
          <w:rFonts w:ascii="Arial Unicode MS" w:eastAsia="Arial Unicode MS" w:hAnsi="Arial Unicode MS" w:cs="Arial Unicode MS"/>
          <w:b/>
          <w:sz w:val="24"/>
        </w:rPr>
        <w:t>24</w:t>
      </w:r>
      <w:r w:rsidRPr="003B30AF">
        <w:rPr>
          <w:rFonts w:ascii="Arial Unicode MS" w:eastAsia="Arial Unicode MS" w:hAnsi="Arial Unicode MS" w:cs="Arial Unicode MS"/>
          <w:b/>
          <w:sz w:val="24"/>
        </w:rPr>
        <w:t>/</w:t>
      </w:r>
      <w:r w:rsidR="00016918">
        <w:rPr>
          <w:rFonts w:ascii="Arial Unicode MS" w:eastAsia="Arial Unicode MS" w:hAnsi="Arial Unicode MS" w:cs="Arial Unicode MS"/>
          <w:b/>
          <w:sz w:val="24"/>
        </w:rPr>
        <w:t>2</w:t>
      </w:r>
    </w:p>
    <w:p w:rsidR="00F73F9F" w:rsidRPr="0017629A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7629A">
        <w:rPr>
          <w:rFonts w:ascii="Arial Unicode MS" w:eastAsia="Arial Unicode MS" w:hAnsi="Arial Unicode MS" w:cs="Arial Unicode MS"/>
        </w:rPr>
        <w:t>As inscrições para o programa de Intercâmbio Acadêmico 202</w:t>
      </w:r>
      <w:r w:rsidR="00FC2E47">
        <w:rPr>
          <w:rFonts w:ascii="Arial Unicode MS" w:eastAsia="Arial Unicode MS" w:hAnsi="Arial Unicode MS" w:cs="Arial Unicode MS"/>
        </w:rPr>
        <w:t>4</w:t>
      </w:r>
      <w:r w:rsidR="008F02FC" w:rsidRPr="0017629A">
        <w:rPr>
          <w:rFonts w:ascii="Arial Unicode MS" w:eastAsia="Arial Unicode MS" w:hAnsi="Arial Unicode MS" w:cs="Arial Unicode MS"/>
        </w:rPr>
        <w:t>/</w:t>
      </w:r>
      <w:r w:rsidR="00FC2E47">
        <w:rPr>
          <w:rFonts w:ascii="Arial Unicode MS" w:eastAsia="Arial Unicode MS" w:hAnsi="Arial Unicode MS" w:cs="Arial Unicode MS"/>
        </w:rPr>
        <w:t>2</w:t>
      </w:r>
      <w:r w:rsidRPr="0017629A">
        <w:rPr>
          <w:rFonts w:ascii="Arial Unicode MS" w:eastAsia="Arial Unicode MS" w:hAnsi="Arial Unicode MS" w:cs="Arial Unicode MS"/>
        </w:rPr>
        <w:t xml:space="preserve">, com saída prevista no </w:t>
      </w:r>
      <w:r w:rsidR="0017629A" w:rsidRPr="0017629A">
        <w:rPr>
          <w:rFonts w:ascii="Arial Unicode MS" w:eastAsia="Arial Unicode MS" w:hAnsi="Arial Unicode MS" w:cs="Arial Unicode MS"/>
        </w:rPr>
        <w:t>1</w:t>
      </w:r>
      <w:r w:rsidRPr="0017629A">
        <w:rPr>
          <w:rFonts w:ascii="Arial Unicode MS" w:eastAsia="Arial Unicode MS" w:hAnsi="Arial Unicode MS" w:cs="Arial Unicode MS"/>
        </w:rPr>
        <w:t>º semestre de 202</w:t>
      </w:r>
      <w:r w:rsidR="0017629A" w:rsidRPr="0017629A">
        <w:rPr>
          <w:rFonts w:ascii="Arial Unicode MS" w:eastAsia="Arial Unicode MS" w:hAnsi="Arial Unicode MS" w:cs="Arial Unicode MS"/>
        </w:rPr>
        <w:t>5</w:t>
      </w:r>
      <w:r w:rsidRPr="0017629A">
        <w:rPr>
          <w:rFonts w:ascii="Arial Unicode MS" w:eastAsia="Arial Unicode MS" w:hAnsi="Arial Unicode MS" w:cs="Arial Unicode MS"/>
        </w:rPr>
        <w:t>, estão abertas!</w:t>
      </w:r>
    </w:p>
    <w:p w:rsidR="00F73F9F" w:rsidRPr="003B30AF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bookmarkStart w:id="0" w:name="_Hlk161668847"/>
      <w:r w:rsidRPr="003B30AF">
        <w:rPr>
          <w:rFonts w:ascii="Arial Unicode MS" w:eastAsia="Arial Unicode MS" w:hAnsi="Arial Unicode MS" w:cs="Arial Unicode MS"/>
          <w:b/>
        </w:rPr>
        <w:t xml:space="preserve">Período de inscrição: </w:t>
      </w:r>
      <w:r w:rsidR="00245B95" w:rsidRPr="003B30AF">
        <w:rPr>
          <w:rFonts w:ascii="Arial Unicode MS" w:eastAsia="Arial Unicode MS" w:hAnsi="Arial Unicode MS" w:cs="Arial Unicode MS"/>
          <w:b/>
        </w:rPr>
        <w:t>26</w:t>
      </w:r>
      <w:r w:rsidR="009F009B" w:rsidRPr="003B30AF">
        <w:rPr>
          <w:rFonts w:ascii="Arial Unicode MS" w:eastAsia="Arial Unicode MS" w:hAnsi="Arial Unicode MS" w:cs="Arial Unicode MS"/>
          <w:b/>
        </w:rPr>
        <w:t>/</w:t>
      </w:r>
      <w:r w:rsidR="00245B95" w:rsidRPr="003B30AF">
        <w:rPr>
          <w:rFonts w:ascii="Arial Unicode MS" w:eastAsia="Arial Unicode MS" w:hAnsi="Arial Unicode MS" w:cs="Arial Unicode MS"/>
          <w:b/>
        </w:rPr>
        <w:t>08</w:t>
      </w:r>
      <w:r w:rsidR="009F009B" w:rsidRPr="003B30AF">
        <w:rPr>
          <w:rFonts w:ascii="Arial Unicode MS" w:eastAsia="Arial Unicode MS" w:hAnsi="Arial Unicode MS" w:cs="Arial Unicode MS"/>
          <w:b/>
        </w:rPr>
        <w:t>/</w:t>
      </w:r>
      <w:r w:rsidR="00173BDD" w:rsidRPr="003B30AF">
        <w:rPr>
          <w:rFonts w:ascii="Arial Unicode MS" w:eastAsia="Arial Unicode MS" w:hAnsi="Arial Unicode MS" w:cs="Arial Unicode MS"/>
          <w:b/>
        </w:rPr>
        <w:t>2024</w:t>
      </w:r>
      <w:r w:rsidR="009F009B" w:rsidRPr="003B30AF">
        <w:rPr>
          <w:rFonts w:ascii="Arial Unicode MS" w:eastAsia="Arial Unicode MS" w:hAnsi="Arial Unicode MS" w:cs="Arial Unicode MS"/>
          <w:b/>
        </w:rPr>
        <w:t xml:space="preserve"> a </w:t>
      </w:r>
      <w:r w:rsidR="00245B95" w:rsidRPr="003B30AF">
        <w:rPr>
          <w:rFonts w:ascii="Arial Unicode MS" w:eastAsia="Arial Unicode MS" w:hAnsi="Arial Unicode MS" w:cs="Arial Unicode MS"/>
          <w:b/>
        </w:rPr>
        <w:t>13</w:t>
      </w:r>
      <w:r w:rsidR="009F009B" w:rsidRPr="003B30AF">
        <w:rPr>
          <w:rFonts w:ascii="Arial Unicode MS" w:eastAsia="Arial Unicode MS" w:hAnsi="Arial Unicode MS" w:cs="Arial Unicode MS"/>
          <w:b/>
        </w:rPr>
        <w:t>/</w:t>
      </w:r>
      <w:r w:rsidR="00245B95" w:rsidRPr="003B30AF">
        <w:rPr>
          <w:rFonts w:ascii="Arial Unicode MS" w:eastAsia="Arial Unicode MS" w:hAnsi="Arial Unicode MS" w:cs="Arial Unicode MS"/>
          <w:b/>
        </w:rPr>
        <w:t>09</w:t>
      </w:r>
      <w:r w:rsidR="009F009B" w:rsidRPr="003B30AF">
        <w:rPr>
          <w:rFonts w:ascii="Arial Unicode MS" w:eastAsia="Arial Unicode MS" w:hAnsi="Arial Unicode MS" w:cs="Arial Unicode MS"/>
          <w:b/>
        </w:rPr>
        <w:t>/20</w:t>
      </w:r>
      <w:r w:rsidR="00173BDD" w:rsidRPr="003B30AF">
        <w:rPr>
          <w:rFonts w:ascii="Arial Unicode MS" w:eastAsia="Arial Unicode MS" w:hAnsi="Arial Unicode MS" w:cs="Arial Unicode MS"/>
          <w:b/>
        </w:rPr>
        <w:t>24</w:t>
      </w:r>
    </w:p>
    <w:bookmarkEnd w:id="0"/>
    <w:p w:rsidR="001753D5" w:rsidRPr="00BC6046" w:rsidRDefault="001753D5" w:rsidP="00655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b/>
        </w:rPr>
      </w:pPr>
    </w:p>
    <w:p w:rsidR="00F73F9F" w:rsidRPr="00BC6046" w:rsidRDefault="004F243D" w:rsidP="001C3E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</w:rPr>
      </w:pPr>
      <w:r w:rsidRPr="00655575">
        <w:rPr>
          <w:rFonts w:ascii="Arial Unicode MS" w:eastAsia="Arial Unicode MS" w:hAnsi="Arial Unicode MS" w:cs="Arial Unicode MS"/>
          <w:b/>
        </w:rPr>
        <w:t>PROGRAMA</w:t>
      </w:r>
      <w:r w:rsidRPr="00BC6046">
        <w:rPr>
          <w:rFonts w:ascii="Arial Unicode MS" w:eastAsia="Arial Unicode MS" w:hAnsi="Arial Unicode MS" w:cs="Arial Unicode MS"/>
          <w:b/>
          <w:color w:val="000000"/>
        </w:rPr>
        <w:t xml:space="preserve"> DE INTERCÂMBIO ACADÊMICO 202</w:t>
      </w:r>
      <w:r w:rsidRPr="00BC6046">
        <w:rPr>
          <w:rFonts w:ascii="Arial Unicode MS" w:eastAsia="Arial Unicode MS" w:hAnsi="Arial Unicode MS" w:cs="Arial Unicode MS"/>
          <w:b/>
        </w:rPr>
        <w:t>/</w:t>
      </w:r>
      <w:r w:rsidR="00065150">
        <w:rPr>
          <w:rFonts w:ascii="Arial Unicode MS" w:eastAsia="Arial Unicode MS" w:hAnsi="Arial Unicode MS" w:cs="Arial Unicode MS"/>
          <w:b/>
          <w:color w:val="000000"/>
        </w:rPr>
        <w:t>1</w:t>
      </w:r>
    </w:p>
    <w:p w:rsidR="00B91D9F" w:rsidRPr="00BC6046" w:rsidRDefault="00B91D9F" w:rsidP="001C3E7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>O intercâmbio acadêmico permite que o aluno UVV estude por 1 (um) semestre em uma de nossas universidades parceiras</w:t>
      </w:r>
      <w:r w:rsidR="006A0C60">
        <w:rPr>
          <w:rFonts w:ascii="Arial Unicode MS" w:eastAsia="Arial Unicode MS" w:hAnsi="Arial Unicode MS" w:cs="Arial Unicode MS"/>
        </w:rPr>
        <w:t>.</w:t>
      </w:r>
    </w:p>
    <w:p w:rsidR="00F73F9F" w:rsidRPr="00BC6046" w:rsidRDefault="004F243D" w:rsidP="001C3E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  <w:b/>
        </w:rPr>
        <w:t>ANTES DE INICIAR SUA INSCRIÇÃO:</w:t>
      </w:r>
    </w:p>
    <w:p w:rsidR="00F73F9F" w:rsidRPr="00BC6046" w:rsidRDefault="004F243D" w:rsidP="001C3E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>Certifique-se de preencher todos os pré-requisitos previstos no edital;</w:t>
      </w:r>
    </w:p>
    <w:p w:rsidR="00F73F9F" w:rsidRDefault="004F243D" w:rsidP="001C3E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>Certifique-se de preencher os requisitos de idioma da universidade que deseja se candidatar. Algumas universidades têm requisitos de proficiência mais restritivos;</w:t>
      </w:r>
    </w:p>
    <w:p w:rsidR="005840C2" w:rsidRDefault="005840C2" w:rsidP="001C3E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Certifique-se de não ser provável formando no ato de sua inscrição ou no início de sua mobilidade acadêmica, precisando ter disciplinas a cursar após o retorno da mobilidade</w:t>
      </w:r>
      <w:r w:rsidR="005D4004">
        <w:rPr>
          <w:rFonts w:ascii="Arial Unicode MS" w:eastAsia="Arial Unicode MS" w:hAnsi="Arial Unicode MS" w:cs="Arial Unicode MS"/>
        </w:rPr>
        <w:t>;</w:t>
      </w:r>
    </w:p>
    <w:p w:rsidR="008125B1" w:rsidRDefault="008125B1" w:rsidP="008125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Certifique-se de verificar </w:t>
      </w:r>
      <w:r w:rsidRPr="008125B1">
        <w:rPr>
          <w:rFonts w:ascii="Arial Unicode MS" w:eastAsia="Arial Unicode MS" w:hAnsi="Arial Unicode MS" w:cs="Arial Unicode MS"/>
        </w:rPr>
        <w:t xml:space="preserve">os cursos de graduação disponíveis na universidade estrangeira parceira anfitriã, acessando o </w:t>
      </w:r>
      <w:r w:rsidR="005D4004">
        <w:rPr>
          <w:rFonts w:ascii="Arial Unicode MS" w:eastAsia="Arial Unicode MS" w:hAnsi="Arial Unicode MS" w:cs="Arial Unicode MS"/>
        </w:rPr>
        <w:t xml:space="preserve">site. </w:t>
      </w:r>
    </w:p>
    <w:p w:rsidR="00F73F9F" w:rsidRPr="00BC6046" w:rsidRDefault="00F73F9F" w:rsidP="00584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</w:p>
    <w:p w:rsidR="00F73F9F" w:rsidRPr="00BC6046" w:rsidRDefault="004F243D" w:rsidP="001C3E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</w:rPr>
      </w:pPr>
      <w:r w:rsidRPr="00BC6046">
        <w:rPr>
          <w:rFonts w:ascii="Arial Unicode MS" w:eastAsia="Arial Unicode MS" w:hAnsi="Arial Unicode MS" w:cs="Arial Unicode MS"/>
          <w:b/>
          <w:color w:val="000000"/>
        </w:rPr>
        <w:t xml:space="preserve">REQUISITOS </w:t>
      </w:r>
    </w:p>
    <w:p w:rsidR="00F73F9F" w:rsidRPr="00BC6046" w:rsidRDefault="004F243D" w:rsidP="001C3E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 xml:space="preserve">Estar </w:t>
      </w:r>
      <w:r w:rsidR="00DB0194">
        <w:rPr>
          <w:rFonts w:ascii="Arial Unicode MS" w:eastAsia="Arial Unicode MS" w:hAnsi="Arial Unicode MS" w:cs="Arial Unicode MS"/>
          <w:color w:val="000000"/>
        </w:rPr>
        <w:t xml:space="preserve">matriculado em </w:t>
      </w:r>
      <w:r w:rsidRPr="00BC6046">
        <w:rPr>
          <w:rFonts w:ascii="Arial Unicode MS" w:eastAsia="Arial Unicode MS" w:hAnsi="Arial Unicode MS" w:cs="Arial Unicode MS"/>
          <w:color w:val="000000"/>
        </w:rPr>
        <w:t>um curso de graduação na UVV e ter cursado no mínimo o 1°período do curso;</w:t>
      </w:r>
    </w:p>
    <w:p w:rsidR="00F73F9F" w:rsidRPr="00BC6046" w:rsidRDefault="004F243D" w:rsidP="001C3E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 xml:space="preserve">Estar </w:t>
      </w:r>
      <w:r w:rsidRPr="00BC6046">
        <w:rPr>
          <w:rFonts w:ascii="Arial Unicode MS" w:eastAsia="Arial Unicode MS" w:hAnsi="Arial Unicode MS" w:cs="Arial Unicode MS"/>
        </w:rPr>
        <w:t>ao</w:t>
      </w:r>
      <w:r w:rsidRPr="00BC6046">
        <w:rPr>
          <w:rFonts w:ascii="Arial Unicode MS" w:eastAsia="Arial Unicode MS" w:hAnsi="Arial Unicode MS" w:cs="Arial Unicode MS"/>
          <w:color w:val="000000"/>
        </w:rPr>
        <w:t xml:space="preserve"> máximo nos seguintes períodos para </w:t>
      </w:r>
      <w:r w:rsidR="00DB0194">
        <w:rPr>
          <w:rFonts w:ascii="Arial Unicode MS" w:eastAsia="Arial Unicode MS" w:hAnsi="Arial Unicode MS" w:cs="Arial Unicode MS"/>
          <w:color w:val="000000"/>
        </w:rPr>
        <w:t xml:space="preserve">se inscrever </w:t>
      </w:r>
      <w:r w:rsidRPr="00BC6046">
        <w:rPr>
          <w:rFonts w:ascii="Arial Unicode MS" w:eastAsia="Arial Unicode MS" w:hAnsi="Arial Unicode MS" w:cs="Arial Unicode MS"/>
          <w:color w:val="000000"/>
        </w:rPr>
        <w:t>para a pré-seleção:</w:t>
      </w:r>
    </w:p>
    <w:p w:rsidR="00F73F9F" w:rsidRPr="00BC6046" w:rsidRDefault="004F243D" w:rsidP="001C3E70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 xml:space="preserve">Em um curso de 4 (quatro) anos, estar </w:t>
      </w:r>
      <w:r w:rsidR="00DB0194">
        <w:rPr>
          <w:rFonts w:ascii="Arial Unicode MS" w:eastAsia="Arial Unicode MS" w:hAnsi="Arial Unicode MS" w:cs="Arial Unicode MS"/>
        </w:rPr>
        <w:t>n</w:t>
      </w:r>
      <w:r w:rsidRPr="00BC6046">
        <w:rPr>
          <w:rFonts w:ascii="Arial Unicode MS" w:eastAsia="Arial Unicode MS" w:hAnsi="Arial Unicode MS" w:cs="Arial Unicode MS"/>
        </w:rPr>
        <w:t>o</w:t>
      </w:r>
      <w:r w:rsidRPr="00BC6046">
        <w:rPr>
          <w:rFonts w:ascii="Arial Unicode MS" w:eastAsia="Arial Unicode MS" w:hAnsi="Arial Unicode MS" w:cs="Arial Unicode MS"/>
          <w:color w:val="000000"/>
        </w:rPr>
        <w:t xml:space="preserve"> máximo no </w:t>
      </w:r>
      <w:r w:rsidR="00DB0194">
        <w:rPr>
          <w:rFonts w:ascii="Arial Unicode MS" w:eastAsia="Arial Unicode MS" w:hAnsi="Arial Unicode MS" w:cs="Arial Unicode MS"/>
          <w:color w:val="000000"/>
        </w:rPr>
        <w:t>6</w:t>
      </w:r>
      <w:r w:rsidRPr="00BC6046">
        <w:rPr>
          <w:rFonts w:ascii="Arial Unicode MS" w:eastAsia="Arial Unicode MS" w:hAnsi="Arial Unicode MS" w:cs="Arial Unicode MS"/>
          <w:color w:val="000000"/>
        </w:rPr>
        <w:t>°período;</w:t>
      </w:r>
    </w:p>
    <w:p w:rsidR="00F73F9F" w:rsidRPr="00BC6046" w:rsidRDefault="004F243D" w:rsidP="001C3E70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 xml:space="preserve">Em um curso de 5 (cinco) anos, estar </w:t>
      </w:r>
      <w:r w:rsidR="00DB0194">
        <w:rPr>
          <w:rFonts w:ascii="Arial Unicode MS" w:eastAsia="Arial Unicode MS" w:hAnsi="Arial Unicode MS" w:cs="Arial Unicode MS"/>
        </w:rPr>
        <w:t>n</w:t>
      </w:r>
      <w:r w:rsidRPr="00BC6046">
        <w:rPr>
          <w:rFonts w:ascii="Arial Unicode MS" w:eastAsia="Arial Unicode MS" w:hAnsi="Arial Unicode MS" w:cs="Arial Unicode MS"/>
        </w:rPr>
        <w:t>o</w:t>
      </w:r>
      <w:r w:rsidRPr="00BC6046">
        <w:rPr>
          <w:rFonts w:ascii="Arial Unicode MS" w:eastAsia="Arial Unicode MS" w:hAnsi="Arial Unicode MS" w:cs="Arial Unicode MS"/>
          <w:color w:val="000000"/>
        </w:rPr>
        <w:t xml:space="preserve"> máximo no </w:t>
      </w:r>
      <w:r w:rsidR="00DB0194">
        <w:rPr>
          <w:rFonts w:ascii="Arial Unicode MS" w:eastAsia="Arial Unicode MS" w:hAnsi="Arial Unicode MS" w:cs="Arial Unicode MS"/>
          <w:color w:val="000000"/>
        </w:rPr>
        <w:t>8</w:t>
      </w:r>
      <w:r w:rsidRPr="00BC6046">
        <w:rPr>
          <w:rFonts w:ascii="Arial Unicode MS" w:eastAsia="Arial Unicode MS" w:hAnsi="Arial Unicode MS" w:cs="Arial Unicode MS"/>
          <w:color w:val="000000"/>
        </w:rPr>
        <w:t xml:space="preserve">°período; </w:t>
      </w:r>
    </w:p>
    <w:p w:rsidR="00F73F9F" w:rsidRPr="00BC6046" w:rsidRDefault="004F243D" w:rsidP="001C3E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>Apresentar bom rendimento acadêmico, com coeficiente de rendimento igual ou superior a 7,0 (sete), bem como boa participação acadêmica nas atividades ofertadas pela Instituição;</w:t>
      </w:r>
    </w:p>
    <w:p w:rsidR="00F73F9F" w:rsidRPr="00BC6046" w:rsidRDefault="004F243D" w:rsidP="001C3E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 xml:space="preserve">Não possuir mais de duas reprovações no histórico acadêmico (Obs.: </w:t>
      </w:r>
      <w:r w:rsidR="00786C8D" w:rsidRPr="00BC6046">
        <w:rPr>
          <w:rFonts w:ascii="Arial Unicode MS" w:eastAsia="Arial Unicode MS" w:hAnsi="Arial Unicode MS" w:cs="Arial Unicode MS"/>
          <w:color w:val="000000"/>
        </w:rPr>
        <w:t>o</w:t>
      </w:r>
      <w:r w:rsidRPr="00BC6046">
        <w:rPr>
          <w:rFonts w:ascii="Arial Unicode MS" w:eastAsia="Arial Unicode MS" w:hAnsi="Arial Unicode MS" w:cs="Arial Unicode MS"/>
          <w:color w:val="000000"/>
        </w:rPr>
        <w:t>s trancamentos não são contados);</w:t>
      </w:r>
    </w:p>
    <w:p w:rsidR="00F73F9F" w:rsidRPr="00BC6046" w:rsidRDefault="004F243D" w:rsidP="001C3E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>Apresentar comprovante de proficiência na língua do país de destino ou em inglês;</w:t>
      </w:r>
    </w:p>
    <w:p w:rsidR="00BE1B33" w:rsidRPr="00BC6046" w:rsidRDefault="00BE1B33" w:rsidP="001C3E70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bookmarkStart w:id="1" w:name="_Hlk143690120"/>
      <w:r w:rsidRPr="00BC6046">
        <w:rPr>
          <w:rFonts w:ascii="Arial Unicode MS" w:eastAsia="Arial Unicode MS" w:hAnsi="Arial Unicode MS" w:cs="Arial Unicode MS"/>
          <w:color w:val="000000"/>
        </w:rPr>
        <w:lastRenderedPageBreak/>
        <w:t>As universidades estrangeiras parceiras poderão exigir outras formas de comprovação de proficiência, conforme seus regramentos internos de intercâmbio</w:t>
      </w:r>
      <w:bookmarkEnd w:id="1"/>
      <w:r w:rsidR="00D61581">
        <w:rPr>
          <w:rFonts w:ascii="Arial Unicode MS" w:eastAsia="Arial Unicode MS" w:hAnsi="Arial Unicode MS" w:cs="Arial Unicode MS"/>
          <w:color w:val="000000"/>
        </w:rPr>
        <w:t>.</w:t>
      </w:r>
    </w:p>
    <w:p w:rsidR="00F73F9F" w:rsidRPr="00BC6046" w:rsidRDefault="004F243D" w:rsidP="001C3E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>Preencher e assinar o Termo de Compromisso de Mobilidade Acadêmica Internacional</w:t>
      </w:r>
      <w:r w:rsidR="00687BC2">
        <w:rPr>
          <w:rFonts w:ascii="Arial Unicode MS" w:eastAsia="Arial Unicode MS" w:hAnsi="Arial Unicode MS" w:cs="Arial Unicode MS"/>
          <w:color w:val="000000"/>
        </w:rPr>
        <w:t xml:space="preserve"> presente no ANEXO IV;</w:t>
      </w:r>
    </w:p>
    <w:p w:rsidR="00F54F1C" w:rsidRPr="00BC6046" w:rsidRDefault="00BE1B33" w:rsidP="001C3E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bookmarkStart w:id="2" w:name="_Hlk143690135"/>
      <w:r w:rsidRPr="00BC6046">
        <w:rPr>
          <w:rFonts w:ascii="Arial Unicode MS" w:eastAsia="Arial Unicode MS" w:hAnsi="Arial Unicode MS" w:cs="Arial Unicode MS"/>
          <w:color w:val="000000"/>
        </w:rPr>
        <w:t>Apresentar</w:t>
      </w:r>
      <w:r w:rsidR="004F243D" w:rsidRPr="00BC6046">
        <w:rPr>
          <w:rFonts w:ascii="Arial Unicode MS" w:eastAsia="Arial Unicode MS" w:hAnsi="Arial Unicode MS" w:cs="Arial Unicode MS"/>
          <w:color w:val="000000"/>
        </w:rPr>
        <w:t xml:space="preserve"> passaporte válido pelo prazo mínimo equivalente à duração pretendida para a mobilidade</w:t>
      </w:r>
      <w:r w:rsidR="00FF28F6" w:rsidRPr="00BC6046">
        <w:rPr>
          <w:rFonts w:ascii="Arial Unicode MS" w:eastAsia="Arial Unicode MS" w:hAnsi="Arial Unicode MS" w:cs="Arial Unicode MS"/>
          <w:color w:val="000000"/>
        </w:rPr>
        <w:t>.</w:t>
      </w:r>
    </w:p>
    <w:bookmarkEnd w:id="2"/>
    <w:p w:rsidR="00F73F9F" w:rsidRPr="00BC6046" w:rsidRDefault="00F73F9F" w:rsidP="001C3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color w:val="000000"/>
        </w:rPr>
      </w:pPr>
    </w:p>
    <w:p w:rsidR="00F73F9F" w:rsidRPr="00BC6046" w:rsidRDefault="004F243D" w:rsidP="001C3E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</w:rPr>
      </w:pPr>
      <w:bookmarkStart w:id="3" w:name="_Hlk143690374"/>
      <w:r w:rsidRPr="00BC6046">
        <w:rPr>
          <w:rFonts w:ascii="Arial Unicode MS" w:eastAsia="Arial Unicode MS" w:hAnsi="Arial Unicode MS" w:cs="Arial Unicode MS"/>
          <w:b/>
        </w:rPr>
        <w:t>INSCRIÇÕES</w:t>
      </w:r>
    </w:p>
    <w:p w:rsidR="00F712AF" w:rsidRPr="00B51EC8" w:rsidRDefault="00B51EC8" w:rsidP="00173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color w:val="000000"/>
        </w:rPr>
      </w:pPr>
      <w:r w:rsidRPr="00B51EC8">
        <w:rPr>
          <w:rFonts w:ascii="Arial Unicode MS" w:eastAsia="Arial Unicode MS" w:hAnsi="Arial Unicode MS" w:cs="Arial Unicode MS"/>
          <w:color w:val="000000"/>
        </w:rPr>
        <w:t>O aluno poderá optar por até 02 (duas) universidades como 1ª e 2ª opções, e deverá inscrever-se</w:t>
      </w:r>
      <w:r w:rsidR="00E57D25">
        <w:rPr>
          <w:rFonts w:ascii="Arial Unicode MS" w:eastAsia="Arial Unicode MS" w:hAnsi="Arial Unicode MS" w:cs="Arial Unicode MS"/>
          <w:color w:val="000000"/>
        </w:rPr>
        <w:t xml:space="preserve">, </w:t>
      </w:r>
      <w:hyperlink r:id="rId9" w:history="1">
        <w:r w:rsidR="00E57D25" w:rsidRPr="00E57D25">
          <w:rPr>
            <w:rStyle w:val="Hyperlink"/>
            <w:rFonts w:ascii="Arial Unicode MS" w:eastAsia="Arial Unicode MS" w:hAnsi="Arial Unicode MS" w:cs="Arial Unicode MS"/>
            <w:b/>
          </w:rPr>
          <w:t>clicando aqui</w:t>
        </w:r>
      </w:hyperlink>
      <w:r w:rsidR="00E57D25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B51EC8">
        <w:rPr>
          <w:rFonts w:ascii="Arial Unicode MS" w:eastAsia="Arial Unicode MS" w:hAnsi="Arial Unicode MS" w:cs="Arial Unicode MS"/>
          <w:color w:val="000000"/>
        </w:rPr>
        <w:t xml:space="preserve">a partir do dia </w:t>
      </w:r>
      <w:r w:rsidR="00245B95" w:rsidRPr="003B30AF">
        <w:rPr>
          <w:rFonts w:ascii="Arial Unicode MS" w:eastAsia="Arial Unicode MS" w:hAnsi="Arial Unicode MS" w:cs="Arial Unicode MS"/>
          <w:b/>
        </w:rPr>
        <w:t>26</w:t>
      </w:r>
      <w:r w:rsidR="00C32ACE" w:rsidRPr="003B30AF">
        <w:rPr>
          <w:rFonts w:ascii="Arial Unicode MS" w:eastAsia="Arial Unicode MS" w:hAnsi="Arial Unicode MS" w:cs="Arial Unicode MS"/>
          <w:b/>
        </w:rPr>
        <w:t>/</w:t>
      </w:r>
      <w:r w:rsidR="00245B95" w:rsidRPr="003B30AF">
        <w:rPr>
          <w:rFonts w:ascii="Arial Unicode MS" w:eastAsia="Arial Unicode MS" w:hAnsi="Arial Unicode MS" w:cs="Arial Unicode MS"/>
          <w:b/>
        </w:rPr>
        <w:t>08</w:t>
      </w:r>
      <w:r w:rsidR="00C32ACE" w:rsidRPr="003B30AF">
        <w:rPr>
          <w:rFonts w:ascii="Arial Unicode MS" w:eastAsia="Arial Unicode MS" w:hAnsi="Arial Unicode MS" w:cs="Arial Unicode MS"/>
          <w:b/>
        </w:rPr>
        <w:t>/20</w:t>
      </w:r>
      <w:r w:rsidR="00173BDD" w:rsidRPr="003B30AF">
        <w:rPr>
          <w:rFonts w:ascii="Arial Unicode MS" w:eastAsia="Arial Unicode MS" w:hAnsi="Arial Unicode MS" w:cs="Arial Unicode MS"/>
          <w:b/>
        </w:rPr>
        <w:t>24</w:t>
      </w:r>
      <w:r w:rsidRPr="003B30AF">
        <w:rPr>
          <w:rFonts w:ascii="Arial Unicode MS" w:eastAsia="Arial Unicode MS" w:hAnsi="Arial Unicode MS" w:cs="Arial Unicode MS"/>
        </w:rPr>
        <w:t xml:space="preserve"> </w:t>
      </w:r>
      <w:r w:rsidRPr="00173BDD">
        <w:rPr>
          <w:rFonts w:ascii="Arial Unicode MS" w:eastAsia="Arial Unicode MS" w:hAnsi="Arial Unicode MS" w:cs="Arial Unicode MS"/>
          <w:color w:val="000000"/>
        </w:rPr>
        <w:t xml:space="preserve">até o dia </w:t>
      </w:r>
      <w:r w:rsidR="00245B95" w:rsidRPr="003B30AF">
        <w:rPr>
          <w:rFonts w:ascii="Arial Unicode MS" w:eastAsia="Arial Unicode MS" w:hAnsi="Arial Unicode MS" w:cs="Arial Unicode MS"/>
          <w:b/>
        </w:rPr>
        <w:t>13</w:t>
      </w:r>
      <w:r w:rsidR="00C32ACE" w:rsidRPr="003B30AF">
        <w:rPr>
          <w:rFonts w:ascii="Arial Unicode MS" w:eastAsia="Arial Unicode MS" w:hAnsi="Arial Unicode MS" w:cs="Arial Unicode MS"/>
          <w:b/>
        </w:rPr>
        <w:t>/</w:t>
      </w:r>
      <w:r w:rsidR="00245B95" w:rsidRPr="003B30AF">
        <w:rPr>
          <w:rFonts w:ascii="Arial Unicode MS" w:eastAsia="Arial Unicode MS" w:hAnsi="Arial Unicode MS" w:cs="Arial Unicode MS"/>
          <w:b/>
        </w:rPr>
        <w:t>09</w:t>
      </w:r>
      <w:r w:rsidR="00C32ACE" w:rsidRPr="003B30AF">
        <w:rPr>
          <w:rFonts w:ascii="Arial Unicode MS" w:eastAsia="Arial Unicode MS" w:hAnsi="Arial Unicode MS" w:cs="Arial Unicode MS"/>
          <w:b/>
        </w:rPr>
        <w:t>/20</w:t>
      </w:r>
      <w:r w:rsidR="00173BDD" w:rsidRPr="003B30AF">
        <w:rPr>
          <w:rFonts w:ascii="Arial Unicode MS" w:eastAsia="Arial Unicode MS" w:hAnsi="Arial Unicode MS" w:cs="Arial Unicode MS"/>
          <w:b/>
        </w:rPr>
        <w:t>24</w:t>
      </w:r>
      <w:r w:rsidRPr="003B30AF">
        <w:rPr>
          <w:rFonts w:ascii="Arial Unicode MS" w:eastAsia="Arial Unicode MS" w:hAnsi="Arial Unicode MS" w:cs="Arial Unicode MS"/>
          <w:b/>
        </w:rPr>
        <w:t>,</w:t>
      </w:r>
      <w:r w:rsidRPr="003B30AF">
        <w:rPr>
          <w:rFonts w:ascii="Arial Unicode MS" w:eastAsia="Arial Unicode MS" w:hAnsi="Arial Unicode MS" w:cs="Arial Unicode MS"/>
        </w:rPr>
        <w:t xml:space="preserve"> </w:t>
      </w:r>
      <w:r w:rsidRPr="00173BDD">
        <w:rPr>
          <w:rFonts w:ascii="Arial Unicode MS" w:eastAsia="Arial Unicode MS" w:hAnsi="Arial Unicode MS" w:cs="Arial Unicode MS"/>
          <w:color w:val="000000"/>
        </w:rPr>
        <w:t>no qual informará seus dados</w:t>
      </w:r>
      <w:r w:rsidRPr="00B51EC8">
        <w:rPr>
          <w:rFonts w:ascii="Arial Unicode MS" w:eastAsia="Arial Unicode MS" w:hAnsi="Arial Unicode MS" w:cs="Arial Unicode MS"/>
          <w:color w:val="000000"/>
        </w:rPr>
        <w:t xml:space="preserve"> pessoais e </w:t>
      </w:r>
      <w:r w:rsidR="00E57D25">
        <w:rPr>
          <w:rFonts w:ascii="Arial Unicode MS" w:eastAsia="Arial Unicode MS" w:hAnsi="Arial Unicode MS" w:cs="Arial Unicode MS"/>
          <w:color w:val="000000"/>
        </w:rPr>
        <w:t xml:space="preserve">posteriormente </w:t>
      </w:r>
      <w:r w:rsidRPr="00B51EC8">
        <w:rPr>
          <w:rFonts w:ascii="Arial Unicode MS" w:eastAsia="Arial Unicode MS" w:hAnsi="Arial Unicode MS" w:cs="Arial Unicode MS"/>
          <w:color w:val="000000"/>
        </w:rPr>
        <w:t xml:space="preserve">fará upload dos documentos </w:t>
      </w:r>
      <w:r>
        <w:rPr>
          <w:rFonts w:ascii="Arial Unicode MS" w:eastAsia="Arial Unicode MS" w:hAnsi="Arial Unicode MS" w:cs="Arial Unicode MS"/>
          <w:color w:val="000000"/>
        </w:rPr>
        <w:t>solicitados</w:t>
      </w:r>
      <w:r w:rsidRPr="00B51EC8">
        <w:rPr>
          <w:rFonts w:ascii="Arial Unicode MS" w:eastAsia="Arial Unicode MS" w:hAnsi="Arial Unicode MS" w:cs="Arial Unicode MS"/>
          <w:color w:val="000000"/>
        </w:rPr>
        <w:t>.</w:t>
      </w:r>
      <w:bookmarkEnd w:id="3"/>
    </w:p>
    <w:p w:rsidR="00F73F9F" w:rsidRPr="00BC6046" w:rsidRDefault="004F243D" w:rsidP="001C3E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</w:rPr>
      </w:pPr>
      <w:r w:rsidRPr="00BC6046">
        <w:rPr>
          <w:rFonts w:ascii="Arial Unicode MS" w:eastAsia="Arial Unicode MS" w:hAnsi="Arial Unicode MS" w:cs="Arial Unicode MS"/>
          <w:b/>
          <w:color w:val="000000"/>
        </w:rPr>
        <w:t xml:space="preserve">COMO ME INSCREVER? </w:t>
      </w:r>
    </w:p>
    <w:p w:rsidR="00F73F9F" w:rsidRPr="00BC6046" w:rsidRDefault="004F243D" w:rsidP="001C3E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>Ler o edital;</w:t>
      </w:r>
    </w:p>
    <w:p w:rsidR="00F73F9F" w:rsidRPr="00BC6046" w:rsidRDefault="004F243D" w:rsidP="001C3E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 xml:space="preserve">O candidato deverá preencher o formulário de inscrição on-line presente no edital e anexar as </w:t>
      </w:r>
      <w:bookmarkStart w:id="4" w:name="_Hlk143690533"/>
      <w:r w:rsidRPr="00BC6046">
        <w:rPr>
          <w:rFonts w:ascii="Arial Unicode MS" w:eastAsia="Arial Unicode MS" w:hAnsi="Arial Unicode MS" w:cs="Arial Unicode MS"/>
          <w:color w:val="000000"/>
        </w:rPr>
        <w:t xml:space="preserve">seguintes </w:t>
      </w:r>
      <w:r w:rsidRPr="00BC6046">
        <w:rPr>
          <w:rFonts w:ascii="Arial Unicode MS" w:eastAsia="Arial Unicode MS" w:hAnsi="Arial Unicode MS" w:cs="Arial Unicode MS"/>
        </w:rPr>
        <w:t>documentações</w:t>
      </w:r>
      <w:r w:rsidRPr="00BC6046">
        <w:rPr>
          <w:rFonts w:ascii="Arial Unicode MS" w:eastAsia="Arial Unicode MS" w:hAnsi="Arial Unicode MS" w:cs="Arial Unicode MS"/>
          <w:color w:val="000000"/>
        </w:rPr>
        <w:t>:</w:t>
      </w:r>
      <w:bookmarkEnd w:id="4"/>
    </w:p>
    <w:p w:rsidR="00F73F9F" w:rsidRPr="00BC6046" w:rsidRDefault="004F243D" w:rsidP="001C3E7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>Cópia do passaporte válido;</w:t>
      </w:r>
    </w:p>
    <w:p w:rsidR="00F73F9F" w:rsidRPr="00BC6046" w:rsidRDefault="004F243D" w:rsidP="001C3E7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>Histórico SIMPLES obtido através do blog acadêmico;</w:t>
      </w:r>
    </w:p>
    <w:p w:rsidR="00F73F9F" w:rsidRPr="00BC6046" w:rsidRDefault="004F243D" w:rsidP="006A0C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>Comprovante de proficiência na língua da instituição de destino, quando necessário</w:t>
      </w:r>
      <w:r w:rsidR="001C4EC6">
        <w:rPr>
          <w:rFonts w:ascii="Arial Unicode MS" w:eastAsia="Arial Unicode MS" w:hAnsi="Arial Unicode MS" w:cs="Arial Unicode MS"/>
          <w:color w:val="000000"/>
        </w:rPr>
        <w:t xml:space="preserve"> ou em inglês;</w:t>
      </w:r>
    </w:p>
    <w:p w:rsidR="009C7EFA" w:rsidRPr="009C7EFA" w:rsidRDefault="004F243D" w:rsidP="001C3E7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 xml:space="preserve">Carta de motivação </w:t>
      </w:r>
      <w:r w:rsidR="009C7EFA" w:rsidRPr="009C7EFA">
        <w:rPr>
          <w:rFonts w:ascii="Arial Unicode MS" w:eastAsia="Arial Unicode MS" w:hAnsi="Arial Unicode MS" w:cs="Arial Unicode MS"/>
          <w:color w:val="000000"/>
        </w:rPr>
        <w:t>(Obs.: é assinada de próprio punho pelo candidato com as motivações e interesse em participar do</w:t>
      </w:r>
      <w:r w:rsidR="001C4EC6">
        <w:rPr>
          <w:rFonts w:ascii="Arial Unicode MS" w:eastAsia="Arial Unicode MS" w:hAnsi="Arial Unicode MS" w:cs="Arial Unicode MS"/>
          <w:color w:val="000000"/>
        </w:rPr>
        <w:t xml:space="preserve"> programa</w:t>
      </w:r>
      <w:r w:rsidR="009C7EFA" w:rsidRPr="009C7EFA">
        <w:rPr>
          <w:rFonts w:ascii="Arial Unicode MS" w:eastAsia="Arial Unicode MS" w:hAnsi="Arial Unicode MS" w:cs="Arial Unicode MS"/>
          <w:color w:val="000000"/>
        </w:rPr>
        <w:t>. Deverá conter no máximo duas páginas);</w:t>
      </w:r>
    </w:p>
    <w:p w:rsidR="00F73F9F" w:rsidRPr="00BC6046" w:rsidRDefault="004F243D" w:rsidP="001C3E7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>Carta de recomendação</w:t>
      </w:r>
      <w:r w:rsidR="001C4EC6">
        <w:rPr>
          <w:rFonts w:ascii="Arial Unicode MS" w:eastAsia="Arial Unicode MS" w:hAnsi="Arial Unicode MS" w:cs="Arial Unicode MS"/>
          <w:color w:val="000000"/>
        </w:rPr>
        <w:t xml:space="preserve"> (modelo no anexo III);</w:t>
      </w:r>
    </w:p>
    <w:p w:rsidR="00F73F9F" w:rsidRDefault="004F243D" w:rsidP="001C3E7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bookmarkStart w:id="5" w:name="_heading=h.gjdgxs" w:colFirst="0" w:colLast="0"/>
      <w:bookmarkEnd w:id="5"/>
      <w:r w:rsidRPr="00BC6046">
        <w:rPr>
          <w:rFonts w:ascii="Arial Unicode MS" w:eastAsia="Arial Unicode MS" w:hAnsi="Arial Unicode MS" w:cs="Arial Unicode MS"/>
          <w:color w:val="000000"/>
        </w:rPr>
        <w:t xml:space="preserve">Cópia dos comprovantes das </w:t>
      </w:r>
      <w:r w:rsidR="00DF0FEF" w:rsidRPr="00BC6046">
        <w:rPr>
          <w:rFonts w:ascii="Arial Unicode MS" w:eastAsia="Arial Unicode MS" w:hAnsi="Arial Unicode MS" w:cs="Arial Unicode MS"/>
          <w:color w:val="000000"/>
        </w:rPr>
        <w:t>a</w:t>
      </w:r>
      <w:r w:rsidRPr="00BC6046">
        <w:rPr>
          <w:rFonts w:ascii="Arial Unicode MS" w:eastAsia="Arial Unicode MS" w:hAnsi="Arial Unicode MS" w:cs="Arial Unicode MS"/>
          <w:color w:val="000000"/>
        </w:rPr>
        <w:t xml:space="preserve">tividades </w:t>
      </w:r>
      <w:r w:rsidR="00DF0FEF" w:rsidRPr="00BC6046">
        <w:rPr>
          <w:rFonts w:ascii="Arial Unicode MS" w:eastAsia="Arial Unicode MS" w:hAnsi="Arial Unicode MS" w:cs="Arial Unicode MS"/>
          <w:color w:val="000000"/>
        </w:rPr>
        <w:t>a</w:t>
      </w:r>
      <w:r w:rsidRPr="00BC6046">
        <w:rPr>
          <w:rFonts w:ascii="Arial Unicode MS" w:eastAsia="Arial Unicode MS" w:hAnsi="Arial Unicode MS" w:cs="Arial Unicode MS"/>
          <w:color w:val="000000"/>
        </w:rPr>
        <w:t xml:space="preserve">cadêmicas desenvolvidas, como: monitorias, estágios, PIBIC, seminários, cursos, </w:t>
      </w:r>
      <w:proofErr w:type="spellStart"/>
      <w:r w:rsidRPr="00BC6046">
        <w:rPr>
          <w:rFonts w:ascii="Arial Unicode MS" w:eastAsia="Arial Unicode MS" w:hAnsi="Arial Unicode MS" w:cs="Arial Unicode MS"/>
          <w:color w:val="000000"/>
        </w:rPr>
        <w:t>etc</w:t>
      </w:r>
      <w:proofErr w:type="spellEnd"/>
      <w:r w:rsidR="00444370">
        <w:rPr>
          <w:rFonts w:ascii="Arial Unicode MS" w:eastAsia="Arial Unicode MS" w:hAnsi="Arial Unicode MS" w:cs="Arial Unicode MS"/>
          <w:color w:val="000000"/>
        </w:rPr>
        <w:t>;</w:t>
      </w:r>
    </w:p>
    <w:p w:rsidR="00C32ACE" w:rsidRPr="00C32ACE" w:rsidRDefault="00C32ACE" w:rsidP="00C32AC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 xml:space="preserve">Cópia do </w:t>
      </w:r>
      <w:r>
        <w:rPr>
          <w:rFonts w:ascii="Arial Unicode MS" w:eastAsia="Arial Unicode MS" w:hAnsi="Arial Unicode MS" w:cs="Arial Unicode MS"/>
          <w:color w:val="000000"/>
        </w:rPr>
        <w:t>certificado de participação do programa da Assessoria Internacional, Buddy Program;</w:t>
      </w:r>
    </w:p>
    <w:p w:rsidR="00F73F9F" w:rsidRPr="00BC6046" w:rsidRDefault="004F243D" w:rsidP="001C3E7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>Termo de compromisso</w:t>
      </w:r>
      <w:r w:rsidR="001C4EC6">
        <w:rPr>
          <w:rFonts w:ascii="Arial Unicode MS" w:eastAsia="Arial Unicode MS" w:hAnsi="Arial Unicode MS" w:cs="Arial Unicode MS"/>
          <w:color w:val="000000"/>
        </w:rPr>
        <w:t xml:space="preserve"> (anexo IV).</w:t>
      </w:r>
    </w:p>
    <w:p w:rsidR="00F73F9F" w:rsidRDefault="004F243D" w:rsidP="001C3E70">
      <w:pPr>
        <w:spacing w:before="240" w:after="0" w:line="240" w:lineRule="auto"/>
        <w:jc w:val="both"/>
        <w:rPr>
          <w:rFonts w:ascii="Arial Unicode MS" w:eastAsia="Arial Unicode MS" w:hAnsi="Arial Unicode MS" w:cs="Arial Unicode MS"/>
        </w:rPr>
      </w:pPr>
      <w:r w:rsidRPr="00C7563A">
        <w:rPr>
          <w:rFonts w:ascii="Arial Unicode MS" w:eastAsia="Arial Unicode MS" w:hAnsi="Arial Unicode MS" w:cs="Arial Unicode MS"/>
          <w:b/>
          <w:color w:val="C00000"/>
        </w:rPr>
        <w:t>ATENÇÃO:</w:t>
      </w:r>
      <w:r w:rsidRPr="00C7563A">
        <w:rPr>
          <w:rFonts w:ascii="Arial Unicode MS" w:eastAsia="Arial Unicode MS" w:hAnsi="Arial Unicode MS" w:cs="Arial Unicode MS"/>
          <w:color w:val="C00000"/>
        </w:rPr>
        <w:t xml:space="preserve"> </w:t>
      </w:r>
      <w:r w:rsidRPr="00BC6046">
        <w:rPr>
          <w:rFonts w:ascii="Arial Unicode MS" w:eastAsia="Arial Unicode MS" w:hAnsi="Arial Unicode MS" w:cs="Arial Unicode MS"/>
        </w:rPr>
        <w:t xml:space="preserve">Só serão aceitas candidaturas dentro do prazo e com a documentação completa, o candidato que não realizar qualquer um dos procedimentos acima terá sua </w:t>
      </w:r>
      <w:r w:rsidR="00B06B14">
        <w:rPr>
          <w:rFonts w:ascii="Arial Unicode MS" w:eastAsia="Arial Unicode MS" w:hAnsi="Arial Unicode MS" w:cs="Arial Unicode MS"/>
        </w:rPr>
        <w:t xml:space="preserve">candidatura </w:t>
      </w:r>
      <w:r w:rsidRPr="00BC6046">
        <w:rPr>
          <w:rFonts w:ascii="Arial Unicode MS" w:eastAsia="Arial Unicode MS" w:hAnsi="Arial Unicode MS" w:cs="Arial Unicode MS"/>
        </w:rPr>
        <w:t>desconsiderada!</w:t>
      </w:r>
      <w:r w:rsidR="00652730">
        <w:rPr>
          <w:rFonts w:ascii="Arial Unicode MS" w:eastAsia="Arial Unicode MS" w:hAnsi="Arial Unicode MS" w:cs="Arial Unicode MS"/>
        </w:rPr>
        <w:t xml:space="preserve"> </w:t>
      </w:r>
      <w:bookmarkStart w:id="6" w:name="_Hlk161669388"/>
      <w:r w:rsidR="00652730">
        <w:rPr>
          <w:rFonts w:ascii="Arial Unicode MS" w:eastAsia="Arial Unicode MS" w:hAnsi="Arial Unicode MS" w:cs="Arial Unicode MS"/>
        </w:rPr>
        <w:t xml:space="preserve">As assinaturas podem ser realizadas a próprio </w:t>
      </w:r>
      <w:r w:rsidR="00652730">
        <w:rPr>
          <w:rFonts w:ascii="Arial Unicode MS" w:eastAsia="Arial Unicode MS" w:hAnsi="Arial Unicode MS" w:cs="Arial Unicode MS"/>
        </w:rPr>
        <w:lastRenderedPageBreak/>
        <w:t>punho ou digitalmente.</w:t>
      </w:r>
      <w:r w:rsidR="00436E8D">
        <w:rPr>
          <w:rFonts w:ascii="Arial Unicode MS" w:eastAsia="Arial Unicode MS" w:hAnsi="Arial Unicode MS" w:cs="Arial Unicode MS"/>
        </w:rPr>
        <w:t xml:space="preserve"> </w:t>
      </w:r>
      <w:bookmarkEnd w:id="6"/>
      <w:r w:rsidR="00436E8D" w:rsidRPr="0026399E">
        <w:rPr>
          <w:rFonts w:ascii="Arial Unicode MS" w:eastAsia="Arial Unicode MS" w:hAnsi="Arial Unicode MS" w:cs="Arial Unicode MS"/>
          <w:u w:val="single"/>
        </w:rPr>
        <w:t>Ademais, todos os documentos</w:t>
      </w:r>
      <w:r w:rsidR="00444370">
        <w:rPr>
          <w:rFonts w:ascii="Arial Unicode MS" w:eastAsia="Arial Unicode MS" w:hAnsi="Arial Unicode MS" w:cs="Arial Unicode MS"/>
          <w:u w:val="single"/>
        </w:rPr>
        <w:t xml:space="preserve"> </w:t>
      </w:r>
      <w:r w:rsidR="00436E8D" w:rsidRPr="0026399E">
        <w:rPr>
          <w:rFonts w:ascii="Arial Unicode MS" w:eastAsia="Arial Unicode MS" w:hAnsi="Arial Unicode MS" w:cs="Arial Unicode MS"/>
          <w:u w:val="single"/>
        </w:rPr>
        <w:t>deverão ser enviad</w:t>
      </w:r>
      <w:r w:rsidR="00972E71">
        <w:rPr>
          <w:rFonts w:ascii="Arial Unicode MS" w:eastAsia="Arial Unicode MS" w:hAnsi="Arial Unicode MS" w:cs="Arial Unicode MS"/>
          <w:u w:val="single"/>
        </w:rPr>
        <w:t>o</w:t>
      </w:r>
      <w:r w:rsidR="00436E8D" w:rsidRPr="0026399E">
        <w:rPr>
          <w:rFonts w:ascii="Arial Unicode MS" w:eastAsia="Arial Unicode MS" w:hAnsi="Arial Unicode MS" w:cs="Arial Unicode MS"/>
          <w:u w:val="single"/>
        </w:rPr>
        <w:t>s em formato PDF</w:t>
      </w:r>
      <w:r w:rsidR="00436E8D">
        <w:rPr>
          <w:rFonts w:ascii="Arial Unicode MS" w:eastAsia="Arial Unicode MS" w:hAnsi="Arial Unicode MS" w:cs="Arial Unicode MS"/>
        </w:rPr>
        <w:t>.</w:t>
      </w:r>
    </w:p>
    <w:p w:rsidR="00B06B14" w:rsidRDefault="00DB0194" w:rsidP="00B06B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DB0194">
        <w:rPr>
          <w:rFonts w:ascii="Arial Unicode MS" w:eastAsia="Arial Unicode MS" w:hAnsi="Arial Unicode MS" w:cs="Arial Unicode MS"/>
          <w:b/>
          <w:color w:val="C00000"/>
        </w:rPr>
        <w:t>NOTA:</w:t>
      </w:r>
      <w:r w:rsidRPr="00DB0194">
        <w:rPr>
          <w:rFonts w:ascii="Arial Unicode MS" w:eastAsia="Arial Unicode MS" w:hAnsi="Arial Unicode MS" w:cs="Arial Unicode MS"/>
          <w:color w:val="C00000"/>
        </w:rPr>
        <w:t xml:space="preserve"> </w:t>
      </w:r>
      <w:r w:rsidRPr="00BC6046">
        <w:rPr>
          <w:rFonts w:ascii="Arial Unicode MS" w:eastAsia="Arial Unicode MS" w:hAnsi="Arial Unicode MS" w:cs="Arial Unicode MS"/>
        </w:rPr>
        <w:t>Recomendamos que antes de solicitar as cartas de recomendação, fale com seus professores para se certificar de que poderão responder no prazo estipulado. Você precisará de no máximo 2 cartas.</w:t>
      </w:r>
    </w:p>
    <w:p w:rsidR="007B50E3" w:rsidRPr="00BC6046" w:rsidRDefault="007B50E3" w:rsidP="00B06B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7B50E3" w:rsidRDefault="004F243D" w:rsidP="007B50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</w:rPr>
      </w:pPr>
      <w:r w:rsidRPr="00BC6046">
        <w:rPr>
          <w:rFonts w:ascii="Arial Unicode MS" w:eastAsia="Arial Unicode MS" w:hAnsi="Arial Unicode MS" w:cs="Arial Unicode MS"/>
          <w:b/>
          <w:color w:val="000000"/>
        </w:rPr>
        <w:t>COMPROVANTE DE PROFICIÊNCIA</w:t>
      </w:r>
      <w:bookmarkStart w:id="7" w:name="_Hlk143690726"/>
    </w:p>
    <w:p w:rsidR="00F73F9F" w:rsidRPr="007B50E3" w:rsidRDefault="004F243D" w:rsidP="007B5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</w:rPr>
      </w:pPr>
      <w:r w:rsidRPr="007B50E3">
        <w:rPr>
          <w:rFonts w:ascii="Arial Unicode MS" w:eastAsia="Arial Unicode MS" w:hAnsi="Arial Unicode MS" w:cs="Arial Unicode MS"/>
        </w:rPr>
        <w:t>A proficiência é fundamental para o seu sucesso no intercâmbio. Portanto, antes de iniciar sua candidatura você deverá providenciar um comprovante que possa indicar o seu nível de proficiência no idioma correspondente ao que é exigido pela instituição de destino.</w:t>
      </w:r>
    </w:p>
    <w:bookmarkEnd w:id="7"/>
    <w:p w:rsidR="00B06B14" w:rsidRDefault="004F243D" w:rsidP="001C3E70">
      <w:pPr>
        <w:spacing w:before="240"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  <w:b/>
          <w:u w:val="single"/>
        </w:rPr>
        <w:t>Tipos de exames aceitos</w:t>
      </w:r>
      <w:r w:rsidRPr="00666449">
        <w:rPr>
          <w:rFonts w:ascii="Arial Unicode MS" w:eastAsia="Arial Unicode MS" w:hAnsi="Arial Unicode MS" w:cs="Arial Unicode MS"/>
          <w:b/>
        </w:rPr>
        <w:t>:</w:t>
      </w:r>
      <w:r w:rsidRPr="00BC6046">
        <w:rPr>
          <w:rFonts w:ascii="Arial Unicode MS" w:eastAsia="Arial Unicode MS" w:hAnsi="Arial Unicode MS" w:cs="Arial Unicode MS"/>
        </w:rPr>
        <w:t xml:space="preserve"> TOELF, IELTS, DELE, DELF/DALF, </w:t>
      </w:r>
      <w:proofErr w:type="spellStart"/>
      <w:r w:rsidRPr="00BC6046">
        <w:rPr>
          <w:rFonts w:ascii="Arial Unicode MS" w:eastAsia="Arial Unicode MS" w:hAnsi="Arial Unicode MS" w:cs="Arial Unicode MS"/>
        </w:rPr>
        <w:t>TestDaF</w:t>
      </w:r>
      <w:proofErr w:type="spellEnd"/>
      <w:r w:rsidRPr="00BC6046">
        <w:rPr>
          <w:rFonts w:ascii="Arial Unicode MS" w:eastAsia="Arial Unicode MS" w:hAnsi="Arial Unicode MS" w:cs="Arial Unicode MS"/>
        </w:rPr>
        <w:t>, CILS.</w:t>
      </w:r>
    </w:p>
    <w:p w:rsidR="00B06B14" w:rsidRPr="00BC6046" w:rsidRDefault="00B06B14" w:rsidP="00B06B14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F73F9F" w:rsidRPr="00BC6046" w:rsidRDefault="004F243D" w:rsidP="001C3E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</w:rPr>
      </w:pPr>
      <w:r w:rsidRPr="00BC6046">
        <w:rPr>
          <w:rFonts w:ascii="Arial Unicode MS" w:eastAsia="Arial Unicode MS" w:hAnsi="Arial Unicode MS" w:cs="Arial Unicode MS"/>
          <w:b/>
          <w:color w:val="000000"/>
        </w:rPr>
        <w:t xml:space="preserve">PROCESSO SELETIVO </w:t>
      </w:r>
    </w:p>
    <w:p w:rsidR="00F73F9F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>O processo seletivo será realizado em 02 (duas) etapas:</w:t>
      </w:r>
    </w:p>
    <w:p w:rsidR="00EE7696" w:rsidRPr="00BC6046" w:rsidRDefault="00EE7696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F73F9F" w:rsidRPr="00BC6046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BC6046">
        <w:rPr>
          <w:rFonts w:ascii="Arial Unicode MS" w:eastAsia="Arial Unicode MS" w:hAnsi="Arial Unicode MS" w:cs="Arial Unicode MS"/>
          <w:b/>
        </w:rPr>
        <w:t xml:space="preserve">ETAPA 1: </w:t>
      </w:r>
    </w:p>
    <w:p w:rsidR="00F73F9F" w:rsidRPr="00BC6046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  <w:b/>
        </w:rPr>
        <w:t>AVALIAÇÃO DA DOCUMENTAÇÃO:</w:t>
      </w:r>
      <w:r w:rsidRPr="00BC6046">
        <w:rPr>
          <w:rFonts w:ascii="Arial Unicode MS" w:eastAsia="Arial Unicode MS" w:hAnsi="Arial Unicode MS" w:cs="Arial Unicode MS"/>
        </w:rPr>
        <w:t xml:space="preserve"> </w:t>
      </w:r>
      <w:bookmarkStart w:id="8" w:name="_Hlk143690943"/>
      <w:r w:rsidRPr="00BC6046">
        <w:rPr>
          <w:rFonts w:ascii="Arial Unicode MS" w:eastAsia="Arial Unicode MS" w:hAnsi="Arial Unicode MS" w:cs="Arial Unicode MS"/>
        </w:rPr>
        <w:t xml:space="preserve">os documentos inseridos no formulário de </w:t>
      </w:r>
      <w:r w:rsidR="00340987">
        <w:rPr>
          <w:rFonts w:ascii="Arial Unicode MS" w:eastAsia="Arial Unicode MS" w:hAnsi="Arial Unicode MS" w:cs="Arial Unicode MS"/>
        </w:rPr>
        <w:t>i</w:t>
      </w:r>
      <w:r w:rsidRPr="00BC6046">
        <w:rPr>
          <w:rFonts w:ascii="Arial Unicode MS" w:eastAsia="Arial Unicode MS" w:hAnsi="Arial Unicode MS" w:cs="Arial Unicode MS"/>
        </w:rPr>
        <w:t>nscrição serão verificados, sendo indeferidas as inscrições que não atendam a</w:t>
      </w:r>
      <w:r w:rsidR="00340987">
        <w:rPr>
          <w:rFonts w:ascii="Arial Unicode MS" w:eastAsia="Arial Unicode MS" w:hAnsi="Arial Unicode MS" w:cs="Arial Unicode MS"/>
        </w:rPr>
        <w:t>o</w:t>
      </w:r>
      <w:r w:rsidRPr="00BC6046">
        <w:rPr>
          <w:rFonts w:ascii="Arial Unicode MS" w:eastAsia="Arial Unicode MS" w:hAnsi="Arial Unicode MS" w:cs="Arial Unicode MS"/>
        </w:rPr>
        <w:t xml:space="preserve">s pré-requisitos ou que apresentem algum tipo de irregularidade, como falta de assinatura, digitalização invertida, páginas fora de ordem, digitalização ilegível, arquivos em outro formato que não seja PDF, entre outros. </w:t>
      </w:r>
      <w:bookmarkEnd w:id="8"/>
    </w:p>
    <w:p w:rsidR="00F54F1C" w:rsidRPr="0046564D" w:rsidRDefault="0046564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C00000"/>
        </w:rPr>
      </w:pPr>
      <w:r w:rsidRPr="0046564D">
        <w:rPr>
          <w:rFonts w:ascii="Arial Unicode MS" w:eastAsia="Arial Unicode MS" w:hAnsi="Arial Unicode MS" w:cs="Arial Unicode MS"/>
          <w:b/>
          <w:color w:val="C00000"/>
        </w:rPr>
        <w:t xml:space="preserve">ESTA ETAPA É ELIMINATÓRIA. </w:t>
      </w:r>
    </w:p>
    <w:p w:rsidR="00F54F1C" w:rsidRPr="00BC6046" w:rsidRDefault="00F54F1C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</w:p>
    <w:p w:rsidR="00F73F9F" w:rsidRPr="00BC6046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BC6046">
        <w:rPr>
          <w:rFonts w:ascii="Arial Unicode MS" w:eastAsia="Arial Unicode MS" w:hAnsi="Arial Unicode MS" w:cs="Arial Unicode MS"/>
          <w:b/>
        </w:rPr>
        <w:t xml:space="preserve">ETAPA 2: </w:t>
      </w:r>
    </w:p>
    <w:p w:rsidR="00F73F9F" w:rsidRPr="00BC6046" w:rsidRDefault="00F54F1C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  <w:b/>
        </w:rPr>
        <w:t>CLASSIFICAÇÃO DOS CANDIDATOS:</w:t>
      </w:r>
      <w:r w:rsidRPr="00BC6046">
        <w:rPr>
          <w:rFonts w:ascii="Arial Unicode MS" w:eastAsia="Arial Unicode MS" w:hAnsi="Arial Unicode MS" w:cs="Arial Unicode MS"/>
        </w:rPr>
        <w:t xml:space="preserve"> o</w:t>
      </w:r>
      <w:r w:rsidR="004F243D" w:rsidRPr="00BC6046">
        <w:rPr>
          <w:rFonts w:ascii="Arial Unicode MS" w:eastAsia="Arial Unicode MS" w:hAnsi="Arial Unicode MS" w:cs="Arial Unicode MS"/>
        </w:rPr>
        <w:t>s candidatos serão classificados conforme os seguintes critérios:</w:t>
      </w:r>
    </w:p>
    <w:p w:rsidR="00F73F9F" w:rsidRPr="00BC6046" w:rsidRDefault="004F243D" w:rsidP="001C3E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>Coeficiente de rendimento do aluno conforme publicado em sua declaração específica;</w:t>
      </w:r>
    </w:p>
    <w:p w:rsidR="00F73F9F" w:rsidRPr="00BC6046" w:rsidRDefault="004F243D" w:rsidP="001C3E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>Participação em atividades acadêmicas como pesquisa de Iniciação Científica, projeto de Extensão Universitária e participação de atividade de Monitoria;</w:t>
      </w:r>
    </w:p>
    <w:p w:rsidR="00F73F9F" w:rsidRPr="00BC6046" w:rsidRDefault="004F243D" w:rsidP="001C3E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>Participação de programas ofertados pela Assessoria Internacional.</w:t>
      </w:r>
    </w:p>
    <w:p w:rsidR="00F73F9F" w:rsidRPr="00BC6046" w:rsidRDefault="00F73F9F" w:rsidP="001C3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color w:val="000000"/>
        </w:rPr>
      </w:pPr>
    </w:p>
    <w:p w:rsidR="00F73F9F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lastRenderedPageBreak/>
        <w:t xml:space="preserve">Para classificação geral dos candidatos será utilizada a </w:t>
      </w:r>
      <w:r w:rsidRPr="00BC6046">
        <w:rPr>
          <w:rFonts w:ascii="Arial Unicode MS" w:eastAsia="Arial Unicode MS" w:hAnsi="Arial Unicode MS" w:cs="Arial Unicode MS"/>
          <w:u w:val="single"/>
        </w:rPr>
        <w:t>NOTA DE CLASSIFICAÇÃO</w:t>
      </w:r>
      <w:r w:rsidRPr="00BC6046">
        <w:rPr>
          <w:rFonts w:ascii="Arial Unicode MS" w:eastAsia="Arial Unicode MS" w:hAnsi="Arial Unicode MS" w:cs="Arial Unicode MS"/>
        </w:rPr>
        <w:t>, a ser obtida a partir da seguinte fórmula:</w:t>
      </w:r>
    </w:p>
    <w:p w:rsidR="001E7E5D" w:rsidRPr="00BC6046" w:rsidRDefault="001E7E5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F73F9F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BC6046">
        <w:rPr>
          <w:rFonts w:ascii="Arial Unicode MS" w:eastAsia="Arial Unicode MS" w:hAnsi="Arial Unicode MS" w:cs="Arial Unicode MS"/>
          <w:b/>
        </w:rPr>
        <w:t>NOTA DE CLASSIFICAÇÃO = CR + AA+ AI (nota máxima 6 pontos)</w:t>
      </w:r>
    </w:p>
    <w:p w:rsidR="001E7E5D" w:rsidRPr="00BC6046" w:rsidRDefault="001E7E5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</w:p>
    <w:tbl>
      <w:tblPr>
        <w:tblStyle w:val="a"/>
        <w:tblW w:w="89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127"/>
      </w:tblGrid>
      <w:tr w:rsidR="00F73F9F" w:rsidRPr="00BC6046">
        <w:tc>
          <w:tcPr>
            <w:tcW w:w="6799" w:type="dxa"/>
            <w:shd w:val="clear" w:color="auto" w:fill="B4C6E7"/>
          </w:tcPr>
          <w:p w:rsidR="00F73F9F" w:rsidRPr="00BC6046" w:rsidRDefault="004F243D" w:rsidP="001C3E70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BC6046">
              <w:rPr>
                <w:rFonts w:ascii="Arial Unicode MS" w:eastAsia="Arial Unicode MS" w:hAnsi="Arial Unicode MS" w:cs="Arial Unicode MS"/>
                <w:b/>
              </w:rPr>
              <w:t>CRITÉRIOS DE AVALIAÇÃO</w:t>
            </w:r>
          </w:p>
        </w:tc>
        <w:tc>
          <w:tcPr>
            <w:tcW w:w="2127" w:type="dxa"/>
            <w:shd w:val="clear" w:color="auto" w:fill="B4C6E7"/>
          </w:tcPr>
          <w:p w:rsidR="00F73F9F" w:rsidRPr="00BC6046" w:rsidRDefault="004F243D" w:rsidP="001C3E70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BC6046">
              <w:rPr>
                <w:rFonts w:ascii="Arial Unicode MS" w:eastAsia="Arial Unicode MS" w:hAnsi="Arial Unicode MS" w:cs="Arial Unicode MS"/>
                <w:b/>
              </w:rPr>
              <w:t>PESO</w:t>
            </w:r>
          </w:p>
        </w:tc>
      </w:tr>
      <w:tr w:rsidR="00F73F9F" w:rsidRPr="00BC6046">
        <w:tc>
          <w:tcPr>
            <w:tcW w:w="6799" w:type="dxa"/>
          </w:tcPr>
          <w:p w:rsidR="00F73F9F" w:rsidRPr="00BC6046" w:rsidRDefault="004F243D" w:rsidP="001C3E70">
            <w:pPr>
              <w:jc w:val="both"/>
              <w:rPr>
                <w:rFonts w:ascii="Arial Unicode MS" w:eastAsia="Arial Unicode MS" w:hAnsi="Arial Unicode MS" w:cs="Arial Unicode MS"/>
                <w:u w:val="single"/>
              </w:rPr>
            </w:pPr>
            <w:r w:rsidRPr="00BC6046">
              <w:rPr>
                <w:rFonts w:ascii="Arial Unicode MS" w:eastAsia="Arial Unicode MS" w:hAnsi="Arial Unicode MS" w:cs="Arial Unicode MS"/>
                <w:u w:val="single"/>
              </w:rPr>
              <w:t>Coeficiente de Rendimento (CR)</w:t>
            </w:r>
            <w:r w:rsidRPr="00BC6046">
              <w:rPr>
                <w:rFonts w:ascii="Arial Unicode MS" w:eastAsia="Arial Unicode MS" w:hAnsi="Arial Unicode MS" w:cs="Arial Unicode MS"/>
              </w:rPr>
              <w:t>:</w:t>
            </w:r>
          </w:p>
          <w:p w:rsidR="00F73F9F" w:rsidRPr="00BC6046" w:rsidRDefault="004F243D" w:rsidP="001C3E70">
            <w:pPr>
              <w:ind w:left="708"/>
              <w:jc w:val="both"/>
              <w:rPr>
                <w:rFonts w:ascii="Arial Unicode MS" w:eastAsia="Arial Unicode MS" w:hAnsi="Arial Unicode MS" w:cs="Arial Unicode MS"/>
              </w:rPr>
            </w:pPr>
            <w:r w:rsidRPr="00BC6046">
              <w:rPr>
                <w:rFonts w:ascii="Arial Unicode MS" w:eastAsia="Arial Unicode MS" w:hAnsi="Arial Unicode MS" w:cs="Arial Unicode MS"/>
              </w:rPr>
              <w:t>10,0 – 9,0 = 2,0 pontos</w:t>
            </w:r>
          </w:p>
          <w:p w:rsidR="00F73F9F" w:rsidRPr="00BC6046" w:rsidRDefault="004F243D" w:rsidP="001C3E70">
            <w:pPr>
              <w:ind w:left="708"/>
              <w:jc w:val="both"/>
              <w:rPr>
                <w:rFonts w:ascii="Arial Unicode MS" w:eastAsia="Arial Unicode MS" w:hAnsi="Arial Unicode MS" w:cs="Arial Unicode MS"/>
              </w:rPr>
            </w:pPr>
            <w:r w:rsidRPr="00BC6046">
              <w:rPr>
                <w:rFonts w:ascii="Arial Unicode MS" w:eastAsia="Arial Unicode MS" w:hAnsi="Arial Unicode MS" w:cs="Arial Unicode MS"/>
              </w:rPr>
              <w:t>8,9 – 8,0 = 1,0 ponto</w:t>
            </w:r>
          </w:p>
          <w:p w:rsidR="00F73F9F" w:rsidRPr="00BC6046" w:rsidRDefault="004F243D" w:rsidP="001C3E70">
            <w:pPr>
              <w:ind w:left="708"/>
              <w:jc w:val="both"/>
              <w:rPr>
                <w:rFonts w:ascii="Arial Unicode MS" w:eastAsia="Arial Unicode MS" w:hAnsi="Arial Unicode MS" w:cs="Arial Unicode MS"/>
              </w:rPr>
            </w:pPr>
            <w:r w:rsidRPr="00BC6046">
              <w:rPr>
                <w:rFonts w:ascii="Arial Unicode MS" w:eastAsia="Arial Unicode MS" w:hAnsi="Arial Unicode MS" w:cs="Arial Unicode MS"/>
              </w:rPr>
              <w:t>7,9 – 7,0 = 0,5 ponto</w:t>
            </w:r>
          </w:p>
        </w:tc>
        <w:tc>
          <w:tcPr>
            <w:tcW w:w="2127" w:type="dxa"/>
          </w:tcPr>
          <w:p w:rsidR="00F73F9F" w:rsidRPr="00BC6046" w:rsidRDefault="004F243D" w:rsidP="001C3E70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BC6046">
              <w:rPr>
                <w:rFonts w:ascii="Arial Unicode MS" w:eastAsia="Arial Unicode MS" w:hAnsi="Arial Unicode MS" w:cs="Arial Unicode MS"/>
              </w:rPr>
              <w:t xml:space="preserve">Até 2,0 </w:t>
            </w:r>
            <w:proofErr w:type="spellStart"/>
            <w:r w:rsidRPr="00BC6046">
              <w:rPr>
                <w:rFonts w:ascii="Arial Unicode MS" w:eastAsia="Arial Unicode MS" w:hAnsi="Arial Unicode MS" w:cs="Arial Unicode MS"/>
              </w:rPr>
              <w:t>pts</w:t>
            </w:r>
            <w:proofErr w:type="spellEnd"/>
          </w:p>
        </w:tc>
      </w:tr>
      <w:tr w:rsidR="00F73F9F" w:rsidRPr="00BC6046">
        <w:tc>
          <w:tcPr>
            <w:tcW w:w="6799" w:type="dxa"/>
          </w:tcPr>
          <w:p w:rsidR="00F73F9F" w:rsidRPr="00BC6046" w:rsidRDefault="004F243D" w:rsidP="001C3E70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BC6046">
              <w:rPr>
                <w:rFonts w:ascii="Arial Unicode MS" w:eastAsia="Arial Unicode MS" w:hAnsi="Arial Unicode MS" w:cs="Arial Unicode MS"/>
                <w:u w:val="single"/>
              </w:rPr>
              <w:t>Participação em atividades acadêmicas</w:t>
            </w:r>
            <w:r w:rsidR="0059460B" w:rsidRPr="00BC6046">
              <w:rPr>
                <w:rFonts w:ascii="Arial Unicode MS" w:eastAsia="Arial Unicode MS" w:hAnsi="Arial Unicode MS" w:cs="Arial Unicode MS"/>
                <w:u w:val="single"/>
              </w:rPr>
              <w:t xml:space="preserve"> (AA)</w:t>
            </w:r>
            <w:r w:rsidR="00F54F1C" w:rsidRPr="00BC6046">
              <w:rPr>
                <w:rFonts w:ascii="Arial Unicode MS" w:eastAsia="Arial Unicode MS" w:hAnsi="Arial Unicode MS" w:cs="Arial Unicode MS"/>
              </w:rPr>
              <w:t>:</w:t>
            </w:r>
          </w:p>
          <w:p w:rsidR="00F73F9F" w:rsidRPr="00BC6046" w:rsidRDefault="004F243D" w:rsidP="001C3E70">
            <w:pPr>
              <w:ind w:left="708"/>
              <w:jc w:val="both"/>
              <w:rPr>
                <w:rFonts w:ascii="Arial Unicode MS" w:eastAsia="Arial Unicode MS" w:hAnsi="Arial Unicode MS" w:cs="Arial Unicode MS"/>
              </w:rPr>
            </w:pPr>
            <w:r w:rsidRPr="00BC6046">
              <w:rPr>
                <w:rFonts w:ascii="Arial Unicode MS" w:eastAsia="Arial Unicode MS" w:hAnsi="Arial Unicode MS" w:cs="Arial Unicode MS"/>
              </w:rPr>
              <w:t>Iniciação Científica: 1,0</w:t>
            </w:r>
          </w:p>
          <w:p w:rsidR="00F73F9F" w:rsidRPr="00BC6046" w:rsidRDefault="004F243D" w:rsidP="001C3E70">
            <w:pPr>
              <w:ind w:left="708"/>
              <w:jc w:val="both"/>
              <w:rPr>
                <w:rFonts w:ascii="Arial Unicode MS" w:eastAsia="Arial Unicode MS" w:hAnsi="Arial Unicode MS" w:cs="Arial Unicode MS"/>
              </w:rPr>
            </w:pPr>
            <w:r w:rsidRPr="00BC6046">
              <w:rPr>
                <w:rFonts w:ascii="Arial Unicode MS" w:eastAsia="Arial Unicode MS" w:hAnsi="Arial Unicode MS" w:cs="Arial Unicode MS"/>
              </w:rPr>
              <w:t>Programa de extensão: 1,0</w:t>
            </w:r>
          </w:p>
          <w:p w:rsidR="00F73F9F" w:rsidRPr="00BC6046" w:rsidRDefault="004F243D" w:rsidP="001C3E70">
            <w:pPr>
              <w:ind w:left="708"/>
              <w:jc w:val="both"/>
              <w:rPr>
                <w:rFonts w:ascii="Arial Unicode MS" w:eastAsia="Arial Unicode MS" w:hAnsi="Arial Unicode MS" w:cs="Arial Unicode MS"/>
              </w:rPr>
            </w:pPr>
            <w:r w:rsidRPr="00BC6046">
              <w:rPr>
                <w:rFonts w:ascii="Arial Unicode MS" w:eastAsia="Arial Unicode MS" w:hAnsi="Arial Unicode MS" w:cs="Arial Unicode MS"/>
              </w:rPr>
              <w:t>Programa de Monitoria: 1,0</w:t>
            </w:r>
          </w:p>
        </w:tc>
        <w:tc>
          <w:tcPr>
            <w:tcW w:w="2127" w:type="dxa"/>
          </w:tcPr>
          <w:p w:rsidR="00F73F9F" w:rsidRPr="00BC6046" w:rsidRDefault="004F243D" w:rsidP="001C3E70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BC6046">
              <w:rPr>
                <w:rFonts w:ascii="Arial Unicode MS" w:eastAsia="Arial Unicode MS" w:hAnsi="Arial Unicode MS" w:cs="Arial Unicode MS"/>
              </w:rPr>
              <w:t xml:space="preserve">Até 3,0 </w:t>
            </w:r>
            <w:proofErr w:type="spellStart"/>
            <w:r w:rsidRPr="00BC6046">
              <w:rPr>
                <w:rFonts w:ascii="Arial Unicode MS" w:eastAsia="Arial Unicode MS" w:hAnsi="Arial Unicode MS" w:cs="Arial Unicode MS"/>
              </w:rPr>
              <w:t>pts</w:t>
            </w:r>
            <w:proofErr w:type="spellEnd"/>
          </w:p>
        </w:tc>
      </w:tr>
      <w:tr w:rsidR="00F73F9F" w:rsidRPr="00BC6046">
        <w:tc>
          <w:tcPr>
            <w:tcW w:w="6799" w:type="dxa"/>
          </w:tcPr>
          <w:p w:rsidR="00F73F9F" w:rsidRPr="00BC6046" w:rsidRDefault="004F243D" w:rsidP="001C3E70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BC6046">
              <w:rPr>
                <w:rFonts w:ascii="Arial Unicode MS" w:eastAsia="Arial Unicode MS" w:hAnsi="Arial Unicode MS" w:cs="Arial Unicode MS"/>
                <w:u w:val="single"/>
              </w:rPr>
              <w:t>Participação de programas ofertados pela Assessoria Internacional</w:t>
            </w:r>
            <w:r w:rsidR="0059460B" w:rsidRPr="00BC6046">
              <w:rPr>
                <w:rFonts w:ascii="Arial Unicode MS" w:eastAsia="Arial Unicode MS" w:hAnsi="Arial Unicode MS" w:cs="Arial Unicode MS"/>
                <w:u w:val="single"/>
              </w:rPr>
              <w:t xml:space="preserve"> (AI)</w:t>
            </w:r>
            <w:r w:rsidRPr="00BC6046">
              <w:rPr>
                <w:rFonts w:ascii="Arial Unicode MS" w:eastAsia="Arial Unicode MS" w:hAnsi="Arial Unicode MS" w:cs="Arial Unicode MS"/>
              </w:rPr>
              <w:t>:</w:t>
            </w:r>
          </w:p>
          <w:p w:rsidR="00F73F9F" w:rsidRPr="00BC6046" w:rsidRDefault="004F243D" w:rsidP="001C3E70">
            <w:pPr>
              <w:ind w:left="708"/>
              <w:jc w:val="both"/>
              <w:rPr>
                <w:rFonts w:ascii="Arial Unicode MS" w:eastAsia="Arial Unicode MS" w:hAnsi="Arial Unicode MS" w:cs="Arial Unicode MS"/>
              </w:rPr>
            </w:pPr>
            <w:r w:rsidRPr="00BC6046">
              <w:rPr>
                <w:rFonts w:ascii="Arial Unicode MS" w:eastAsia="Arial Unicode MS" w:hAnsi="Arial Unicode MS" w:cs="Arial Unicode MS"/>
              </w:rPr>
              <w:t xml:space="preserve">Buddy Program: 1,0 </w:t>
            </w:r>
          </w:p>
        </w:tc>
        <w:tc>
          <w:tcPr>
            <w:tcW w:w="2127" w:type="dxa"/>
          </w:tcPr>
          <w:p w:rsidR="00F73F9F" w:rsidRPr="00BC6046" w:rsidRDefault="00F54F1C" w:rsidP="001C3E70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BC6046">
              <w:rPr>
                <w:rFonts w:ascii="Arial Unicode MS" w:eastAsia="Arial Unicode MS" w:hAnsi="Arial Unicode MS" w:cs="Arial Unicode MS"/>
              </w:rPr>
              <w:t xml:space="preserve">Até </w:t>
            </w:r>
            <w:r w:rsidR="004F243D" w:rsidRPr="00BC6046">
              <w:rPr>
                <w:rFonts w:ascii="Arial Unicode MS" w:eastAsia="Arial Unicode MS" w:hAnsi="Arial Unicode MS" w:cs="Arial Unicode MS"/>
              </w:rPr>
              <w:t xml:space="preserve">1,0 </w:t>
            </w:r>
            <w:proofErr w:type="spellStart"/>
            <w:r w:rsidR="004F243D" w:rsidRPr="00BC6046">
              <w:rPr>
                <w:rFonts w:ascii="Arial Unicode MS" w:eastAsia="Arial Unicode MS" w:hAnsi="Arial Unicode MS" w:cs="Arial Unicode MS"/>
              </w:rPr>
              <w:t>pt</w:t>
            </w:r>
            <w:proofErr w:type="spellEnd"/>
          </w:p>
        </w:tc>
      </w:tr>
      <w:tr w:rsidR="00F73F9F" w:rsidRPr="00BC6046">
        <w:tc>
          <w:tcPr>
            <w:tcW w:w="6799" w:type="dxa"/>
          </w:tcPr>
          <w:p w:rsidR="00F73F9F" w:rsidRPr="00BC6046" w:rsidRDefault="004F243D" w:rsidP="001C3E70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BC6046">
              <w:rPr>
                <w:rFonts w:ascii="Arial Unicode MS" w:eastAsia="Arial Unicode MS" w:hAnsi="Arial Unicode MS" w:cs="Arial Unicode MS"/>
                <w:b/>
              </w:rPr>
              <w:t>TOTAL</w:t>
            </w:r>
          </w:p>
        </w:tc>
        <w:tc>
          <w:tcPr>
            <w:tcW w:w="2127" w:type="dxa"/>
          </w:tcPr>
          <w:p w:rsidR="00F73F9F" w:rsidRPr="00BC6046" w:rsidRDefault="004F243D" w:rsidP="001C3E70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BC6046">
              <w:rPr>
                <w:rFonts w:ascii="Arial Unicode MS" w:eastAsia="Arial Unicode MS" w:hAnsi="Arial Unicode MS" w:cs="Arial Unicode MS"/>
                <w:b/>
              </w:rPr>
              <w:t xml:space="preserve">6,0 </w:t>
            </w:r>
            <w:proofErr w:type="spellStart"/>
            <w:r w:rsidRPr="00BC6046">
              <w:rPr>
                <w:rFonts w:ascii="Arial Unicode MS" w:eastAsia="Arial Unicode MS" w:hAnsi="Arial Unicode MS" w:cs="Arial Unicode MS"/>
                <w:b/>
              </w:rPr>
              <w:t>pts</w:t>
            </w:r>
            <w:proofErr w:type="spellEnd"/>
          </w:p>
        </w:tc>
      </w:tr>
    </w:tbl>
    <w:p w:rsidR="00F73F9F" w:rsidRPr="00BC6046" w:rsidRDefault="00F73F9F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  <w:u w:val="single"/>
        </w:rPr>
      </w:pPr>
    </w:p>
    <w:p w:rsidR="00F73F9F" w:rsidRPr="001E7E5D" w:rsidRDefault="001E7E5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1E7E5D">
        <w:rPr>
          <w:rFonts w:ascii="Arial Unicode MS" w:eastAsia="Arial Unicode MS" w:hAnsi="Arial Unicode MS" w:cs="Arial Unicode MS"/>
          <w:b/>
        </w:rPr>
        <w:t>ALOCAÇÃO DOS CANDIDATOS ÀS UNIVERSIDADES ESCOLHIDAS:</w:t>
      </w:r>
    </w:p>
    <w:p w:rsidR="00F73F9F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bookmarkStart w:id="9" w:name="_Hlk143691781"/>
      <w:r w:rsidRPr="00BC6046">
        <w:rPr>
          <w:rFonts w:ascii="Arial Unicode MS" w:eastAsia="Arial Unicode MS" w:hAnsi="Arial Unicode MS" w:cs="Arial Unicode MS"/>
        </w:rPr>
        <w:t xml:space="preserve">Os alunos serão alocados nas universidades estrangeiras de acordo com sua </w:t>
      </w:r>
      <w:r w:rsidR="00A240E5" w:rsidRPr="00BC6046">
        <w:rPr>
          <w:rFonts w:ascii="Arial Unicode MS" w:eastAsia="Arial Unicode MS" w:hAnsi="Arial Unicode MS" w:cs="Arial Unicode MS"/>
        </w:rPr>
        <w:t>nota de classificação</w:t>
      </w:r>
      <w:r w:rsidRPr="00BC6046">
        <w:rPr>
          <w:rFonts w:ascii="Arial Unicode MS" w:eastAsia="Arial Unicode MS" w:hAnsi="Arial Unicode MS" w:cs="Arial Unicode MS"/>
        </w:rPr>
        <w:t>, número de vagas disponíveis na universidade escolhida e número de alunos que escolheram a universidade.</w:t>
      </w:r>
    </w:p>
    <w:p w:rsidR="00972E71" w:rsidRDefault="00972E71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1E7E5D" w:rsidRDefault="00355C14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1E7E5D">
        <w:rPr>
          <w:rFonts w:ascii="Arial Unicode MS" w:eastAsia="Arial Unicode MS" w:hAnsi="Arial Unicode MS" w:cs="Arial Unicode MS"/>
          <w:b/>
        </w:rPr>
        <w:t>PROCESSO:</w:t>
      </w:r>
    </w:p>
    <w:p w:rsidR="00972E71" w:rsidRDefault="001E7E5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O aluno classificado em primeiro lugar é alocado em sua primeira opção de escolha.</w:t>
      </w:r>
      <w:r w:rsidR="00EC1135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A partir do segundo colocado, verifica-se a disponibilidade de vaga para a sua primeira opção de escolha. Se não existe mais, </w:t>
      </w:r>
      <w:r w:rsidR="009A13A4">
        <w:rPr>
          <w:rFonts w:ascii="Arial Unicode MS" w:eastAsia="Arial Unicode MS" w:hAnsi="Arial Unicode MS" w:cs="Arial Unicode MS"/>
        </w:rPr>
        <w:t xml:space="preserve">verifica-se a disponibilidade de vaga para a sua segunda opção de escolha. </w:t>
      </w:r>
      <w:r w:rsidR="00972E71" w:rsidRPr="00972E71">
        <w:rPr>
          <w:rFonts w:ascii="Arial Unicode MS" w:eastAsia="Arial Unicode MS" w:hAnsi="Arial Unicode MS" w:cs="Arial Unicode MS"/>
        </w:rPr>
        <w:t>Se sim, ele é</w:t>
      </w:r>
      <w:r w:rsidR="00972E71">
        <w:rPr>
          <w:rFonts w:ascii="Arial Unicode MS" w:eastAsia="Arial Unicode MS" w:hAnsi="Arial Unicode MS" w:cs="Arial Unicode MS"/>
        </w:rPr>
        <w:t xml:space="preserve"> </w:t>
      </w:r>
      <w:r w:rsidR="00972E71" w:rsidRPr="00972E71">
        <w:rPr>
          <w:rFonts w:ascii="Arial Unicode MS" w:eastAsia="Arial Unicode MS" w:hAnsi="Arial Unicode MS" w:cs="Arial Unicode MS"/>
        </w:rPr>
        <w:t>alocado em sua segunda opção. Caso não exista mais vaga para sua primeira e segunda</w:t>
      </w:r>
      <w:r w:rsidR="00972E71">
        <w:rPr>
          <w:rFonts w:ascii="Arial Unicode MS" w:eastAsia="Arial Unicode MS" w:hAnsi="Arial Unicode MS" w:cs="Arial Unicode MS"/>
        </w:rPr>
        <w:t xml:space="preserve"> </w:t>
      </w:r>
      <w:r w:rsidR="00972E71" w:rsidRPr="00972E71">
        <w:rPr>
          <w:rFonts w:ascii="Arial Unicode MS" w:eastAsia="Arial Unicode MS" w:hAnsi="Arial Unicode MS" w:cs="Arial Unicode MS"/>
        </w:rPr>
        <w:t>opções, o aluno não é alocado.</w:t>
      </w:r>
    </w:p>
    <w:p w:rsidR="007B3BA2" w:rsidRPr="00BC6046" w:rsidRDefault="007B3BA2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  <w:u w:val="single"/>
        </w:rPr>
      </w:pPr>
    </w:p>
    <w:p w:rsidR="00F73F9F" w:rsidRPr="00BC6046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 xml:space="preserve">Em caso de </w:t>
      </w:r>
      <w:r w:rsidRPr="00BC6046">
        <w:rPr>
          <w:rFonts w:ascii="Arial Unicode MS" w:eastAsia="Arial Unicode MS" w:hAnsi="Arial Unicode MS" w:cs="Arial Unicode MS"/>
          <w:u w:val="single"/>
        </w:rPr>
        <w:t xml:space="preserve">empate da </w:t>
      </w:r>
      <w:r w:rsidR="00314F42" w:rsidRPr="00BC6046">
        <w:rPr>
          <w:rFonts w:ascii="Arial Unicode MS" w:eastAsia="Arial Unicode MS" w:hAnsi="Arial Unicode MS" w:cs="Arial Unicode MS"/>
          <w:u w:val="single"/>
        </w:rPr>
        <w:t>nota de classificação</w:t>
      </w:r>
      <w:r w:rsidRPr="00BC6046">
        <w:rPr>
          <w:rFonts w:ascii="Arial Unicode MS" w:eastAsia="Arial Unicode MS" w:hAnsi="Arial Unicode MS" w:cs="Arial Unicode MS"/>
        </w:rPr>
        <w:t>, serão considerados os seguintes critérios para desempate, na ordem apresentada:</w:t>
      </w:r>
    </w:p>
    <w:p w:rsidR="00F73F9F" w:rsidRPr="00BC6046" w:rsidRDefault="004F243D" w:rsidP="001C3E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lastRenderedPageBreak/>
        <w:t>Preferência para o aluno que estiver cursando o penúltimo ou o antepenúltimo período curso</w:t>
      </w:r>
      <w:r w:rsidR="0021196D">
        <w:rPr>
          <w:rFonts w:ascii="Arial Unicode MS" w:eastAsia="Arial Unicode MS" w:hAnsi="Arial Unicode MS" w:cs="Arial Unicode MS"/>
        </w:rPr>
        <w:t>,</w:t>
      </w:r>
      <w:r w:rsidR="00314F42" w:rsidRPr="00BC6046">
        <w:rPr>
          <w:rFonts w:ascii="Arial Unicode MS" w:eastAsia="Arial Unicode MS" w:hAnsi="Arial Unicode MS" w:cs="Arial Unicode MS"/>
        </w:rPr>
        <w:t xml:space="preserve"> permitido no critério de participação do edital</w:t>
      </w:r>
      <w:r w:rsidR="00C727BF" w:rsidRPr="00BC6046">
        <w:rPr>
          <w:rFonts w:ascii="Arial Unicode MS" w:eastAsia="Arial Unicode MS" w:hAnsi="Arial Unicode MS" w:cs="Arial Unicode MS"/>
        </w:rPr>
        <w:t>;</w:t>
      </w:r>
    </w:p>
    <w:p w:rsidR="00F73F9F" w:rsidRPr="00BC6046" w:rsidRDefault="004F243D" w:rsidP="001C3E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 xml:space="preserve">Preferência para o aluno com maior Coeficiente de </w:t>
      </w:r>
      <w:r w:rsidR="005B35E7">
        <w:rPr>
          <w:rFonts w:ascii="Arial Unicode MS" w:eastAsia="Arial Unicode MS" w:hAnsi="Arial Unicode MS" w:cs="Arial Unicode MS"/>
          <w:color w:val="000000"/>
        </w:rPr>
        <w:t>R</w:t>
      </w:r>
      <w:r w:rsidRPr="00BC6046">
        <w:rPr>
          <w:rFonts w:ascii="Arial Unicode MS" w:eastAsia="Arial Unicode MS" w:hAnsi="Arial Unicode MS" w:cs="Arial Unicode MS"/>
          <w:color w:val="000000"/>
        </w:rPr>
        <w:t>endimento (</w:t>
      </w:r>
      <w:r w:rsidR="00314F42" w:rsidRPr="00BC6046">
        <w:rPr>
          <w:rFonts w:ascii="Arial Unicode MS" w:eastAsia="Arial Unicode MS" w:hAnsi="Arial Unicode MS" w:cs="Arial Unicode MS"/>
          <w:color w:val="000000"/>
        </w:rPr>
        <w:t>c</w:t>
      </w:r>
      <w:r w:rsidRPr="00BC6046">
        <w:rPr>
          <w:rFonts w:ascii="Arial Unicode MS" w:eastAsia="Arial Unicode MS" w:hAnsi="Arial Unicode MS" w:cs="Arial Unicode MS"/>
          <w:color w:val="000000"/>
        </w:rPr>
        <w:t xml:space="preserve">onforme a nota da </w:t>
      </w:r>
      <w:r w:rsidR="00314F42" w:rsidRPr="00BC6046">
        <w:rPr>
          <w:rFonts w:ascii="Arial Unicode MS" w:eastAsia="Arial Unicode MS" w:hAnsi="Arial Unicode MS" w:cs="Arial Unicode MS"/>
          <w:color w:val="000000"/>
        </w:rPr>
        <w:t>d</w:t>
      </w:r>
      <w:r w:rsidRPr="00BC6046">
        <w:rPr>
          <w:rFonts w:ascii="Arial Unicode MS" w:eastAsia="Arial Unicode MS" w:hAnsi="Arial Unicode MS" w:cs="Arial Unicode MS"/>
          <w:color w:val="000000"/>
        </w:rPr>
        <w:t>eclaração específica);</w:t>
      </w:r>
    </w:p>
    <w:p w:rsidR="00F73F9F" w:rsidRPr="00BC6046" w:rsidRDefault="004F243D" w:rsidP="001C3E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>Preferência para o aluno que tenha o maior nível de proficiência (de acordo com o certificado apresentado);</w:t>
      </w:r>
    </w:p>
    <w:p w:rsidR="00F73F9F" w:rsidRPr="00BC6046" w:rsidRDefault="004F243D" w:rsidP="001C3E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>Preferência para o aluno que tenha a maior participação em atividades acadêmicas;</w:t>
      </w:r>
    </w:p>
    <w:p w:rsidR="00DA2B10" w:rsidRPr="00DA2B10" w:rsidRDefault="004F243D" w:rsidP="001C3E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>Preferência para o aluno com data de nascimento mais antiga, incluindo horário de nascimento, se necessário.</w:t>
      </w:r>
      <w:bookmarkEnd w:id="9"/>
    </w:p>
    <w:p w:rsidR="00EE102B" w:rsidRPr="00DA2B10" w:rsidRDefault="00EE102B" w:rsidP="001C3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</w:p>
    <w:p w:rsidR="00F73F9F" w:rsidRPr="00BC6046" w:rsidRDefault="004F243D" w:rsidP="001C3E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</w:rPr>
      </w:pPr>
      <w:r w:rsidRPr="00BC6046">
        <w:rPr>
          <w:rFonts w:ascii="Arial Unicode MS" w:eastAsia="Arial Unicode MS" w:hAnsi="Arial Unicode MS" w:cs="Arial Unicode MS"/>
          <w:b/>
          <w:color w:val="000000"/>
        </w:rPr>
        <w:t xml:space="preserve">RESULTADO DA SELEÇÃO </w:t>
      </w:r>
    </w:p>
    <w:p w:rsidR="00F73F9F" w:rsidRPr="00173BDD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 xml:space="preserve">O resultado da seleção </w:t>
      </w:r>
      <w:r w:rsidRPr="00173BDD">
        <w:rPr>
          <w:rFonts w:ascii="Arial Unicode MS" w:eastAsia="Arial Unicode MS" w:hAnsi="Arial Unicode MS" w:cs="Arial Unicode MS"/>
        </w:rPr>
        <w:t>será divulgado no</w:t>
      </w:r>
      <w:r w:rsidR="00C31198" w:rsidRPr="00173BDD">
        <w:rPr>
          <w:rFonts w:ascii="Arial Unicode MS" w:eastAsia="Arial Unicode MS" w:hAnsi="Arial Unicode MS" w:cs="Arial Unicode MS"/>
        </w:rPr>
        <w:t xml:space="preserve"> dia</w:t>
      </w:r>
      <w:r w:rsidRPr="00173BDD">
        <w:rPr>
          <w:rFonts w:ascii="Arial Unicode MS" w:eastAsia="Arial Unicode MS" w:hAnsi="Arial Unicode MS" w:cs="Arial Unicode MS"/>
        </w:rPr>
        <w:t xml:space="preserve"> </w:t>
      </w:r>
      <w:bookmarkStart w:id="10" w:name="_Hlk161669459"/>
      <w:r w:rsidR="00245B95" w:rsidRPr="003B30AF">
        <w:rPr>
          <w:rFonts w:ascii="Arial Unicode MS" w:eastAsia="Arial Unicode MS" w:hAnsi="Arial Unicode MS" w:cs="Arial Unicode MS"/>
          <w:b/>
        </w:rPr>
        <w:t>2</w:t>
      </w:r>
      <w:r w:rsidR="00DD0CE2">
        <w:rPr>
          <w:rFonts w:ascii="Arial Unicode MS" w:eastAsia="Arial Unicode MS" w:hAnsi="Arial Unicode MS" w:cs="Arial Unicode MS"/>
          <w:b/>
        </w:rPr>
        <w:t>7</w:t>
      </w:r>
      <w:r w:rsidR="00494934" w:rsidRPr="003B30AF">
        <w:rPr>
          <w:rFonts w:ascii="Arial Unicode MS" w:eastAsia="Arial Unicode MS" w:hAnsi="Arial Unicode MS" w:cs="Arial Unicode MS"/>
          <w:b/>
        </w:rPr>
        <w:t>/</w:t>
      </w:r>
      <w:r w:rsidR="00245B95" w:rsidRPr="003B30AF">
        <w:rPr>
          <w:rFonts w:ascii="Arial Unicode MS" w:eastAsia="Arial Unicode MS" w:hAnsi="Arial Unicode MS" w:cs="Arial Unicode MS"/>
          <w:b/>
        </w:rPr>
        <w:t>09</w:t>
      </w:r>
      <w:r w:rsidRPr="003B30AF">
        <w:rPr>
          <w:rFonts w:ascii="Arial Unicode MS" w:eastAsia="Arial Unicode MS" w:hAnsi="Arial Unicode MS" w:cs="Arial Unicode MS"/>
          <w:b/>
        </w:rPr>
        <w:t>/20</w:t>
      </w:r>
      <w:bookmarkEnd w:id="10"/>
      <w:r w:rsidR="00173BDD" w:rsidRPr="003B30AF">
        <w:rPr>
          <w:rFonts w:ascii="Arial Unicode MS" w:eastAsia="Arial Unicode MS" w:hAnsi="Arial Unicode MS" w:cs="Arial Unicode MS"/>
          <w:b/>
        </w:rPr>
        <w:t>24</w:t>
      </w:r>
      <w:r w:rsidRPr="00173BDD">
        <w:rPr>
          <w:rFonts w:ascii="Arial Unicode MS" w:eastAsia="Arial Unicode MS" w:hAnsi="Arial Unicode MS" w:cs="Arial Unicode MS"/>
        </w:rPr>
        <w:t>.</w:t>
      </w:r>
    </w:p>
    <w:p w:rsidR="00F73F9F" w:rsidRPr="00173BDD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bookmarkStart w:id="11" w:name="_Hlk143691936"/>
      <w:r w:rsidRPr="00173BDD">
        <w:rPr>
          <w:rFonts w:ascii="Arial Unicode MS" w:eastAsia="Arial Unicode MS" w:hAnsi="Arial Unicode MS" w:cs="Arial Unicode MS"/>
        </w:rPr>
        <w:t xml:space="preserve">Alunos não aprovados dentro do total de vagas disponíveis poderão voltar a concorrer na seleção seguinte, com a mesma documentação, apenas atualizada. </w:t>
      </w:r>
      <w:bookmarkStart w:id="12" w:name="_GoBack"/>
      <w:bookmarkEnd w:id="12"/>
    </w:p>
    <w:bookmarkEnd w:id="11"/>
    <w:p w:rsidR="00F73F9F" w:rsidRPr="00173BDD" w:rsidRDefault="00F73F9F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F73F9F" w:rsidRPr="00173BDD" w:rsidRDefault="004F243D" w:rsidP="001C3E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173BDD">
        <w:rPr>
          <w:rFonts w:ascii="Arial Unicode MS" w:eastAsia="Arial Unicode MS" w:hAnsi="Arial Unicode MS" w:cs="Arial Unicode MS"/>
          <w:b/>
          <w:color w:val="000000"/>
        </w:rPr>
        <w:t>FUI APROVADO/A PARA O INTERCÂMBIO. O QUE FAZER AGORA?</w:t>
      </w:r>
    </w:p>
    <w:p w:rsidR="00F73F9F" w:rsidRPr="00173BDD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73BDD">
        <w:rPr>
          <w:rFonts w:ascii="Arial Unicode MS" w:eastAsia="Arial Unicode MS" w:hAnsi="Arial Unicode MS" w:cs="Arial Unicode MS"/>
        </w:rPr>
        <w:t>Primeiramente, leia todas as instruções deste guia com muita atenção.</w:t>
      </w:r>
    </w:p>
    <w:p w:rsidR="00F73F9F" w:rsidRPr="00173BDD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73BDD">
        <w:rPr>
          <w:rFonts w:ascii="Arial Unicode MS" w:eastAsia="Arial Unicode MS" w:hAnsi="Arial Unicode MS" w:cs="Arial Unicode MS"/>
        </w:rPr>
        <w:t>Por favor, pedimos que NÃO entre em contato com a universidade estrangeira por enquanto. Todas as informações necessárias serão enviadas pela AI.</w:t>
      </w:r>
    </w:p>
    <w:p w:rsidR="007B50E3" w:rsidRPr="00173BDD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73BDD">
        <w:rPr>
          <w:rFonts w:ascii="Arial Unicode MS" w:eastAsia="Arial Unicode MS" w:hAnsi="Arial Unicode MS" w:cs="Arial Unicode MS"/>
        </w:rPr>
        <w:t xml:space="preserve">Os alunos aprovados serão convocados para uma reunião de orientação sobre o Programa de Intercâmbio. </w:t>
      </w:r>
    </w:p>
    <w:p w:rsidR="00F73F9F" w:rsidRPr="00173BDD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73BDD">
        <w:rPr>
          <w:rFonts w:ascii="Arial Unicode MS" w:eastAsia="Arial Unicode MS" w:hAnsi="Arial Unicode MS" w:cs="Arial Unicode MS"/>
        </w:rPr>
        <w:t>As datas serão divulgadas pela Assessoria internacional.</w:t>
      </w:r>
    </w:p>
    <w:p w:rsidR="00F73F9F" w:rsidRPr="00173BDD" w:rsidRDefault="00F73F9F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F73F9F" w:rsidRPr="00173BDD" w:rsidRDefault="004F243D" w:rsidP="001C3E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</w:rPr>
      </w:pPr>
      <w:r w:rsidRPr="00173BDD">
        <w:rPr>
          <w:rFonts w:ascii="Arial Unicode MS" w:eastAsia="Arial Unicode MS" w:hAnsi="Arial Unicode MS" w:cs="Arial Unicode MS"/>
          <w:b/>
          <w:color w:val="000000"/>
        </w:rPr>
        <w:t>NOMINATION</w:t>
      </w:r>
    </w:p>
    <w:p w:rsidR="00DA2B10" w:rsidRPr="003B30AF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B30AF">
        <w:rPr>
          <w:rFonts w:ascii="Arial Unicode MS" w:eastAsia="Arial Unicode MS" w:hAnsi="Arial Unicode MS" w:cs="Arial Unicode MS"/>
        </w:rPr>
        <w:t xml:space="preserve">Os alunos aprovados serão nomeados para a universidade de destino no período de </w:t>
      </w:r>
      <w:bookmarkStart w:id="13" w:name="_Hlk161669492"/>
      <w:r w:rsidR="00245B95" w:rsidRPr="003B30AF">
        <w:rPr>
          <w:rFonts w:ascii="Arial Unicode MS" w:eastAsia="Arial Unicode MS" w:hAnsi="Arial Unicode MS" w:cs="Arial Unicode MS"/>
          <w:b/>
        </w:rPr>
        <w:t>01</w:t>
      </w:r>
      <w:r w:rsidRPr="003B30AF">
        <w:rPr>
          <w:rFonts w:ascii="Arial Unicode MS" w:eastAsia="Arial Unicode MS" w:hAnsi="Arial Unicode MS" w:cs="Arial Unicode MS"/>
          <w:b/>
        </w:rPr>
        <w:t>/</w:t>
      </w:r>
      <w:r w:rsidR="00245B95" w:rsidRPr="003B30AF">
        <w:rPr>
          <w:rFonts w:ascii="Arial Unicode MS" w:eastAsia="Arial Unicode MS" w:hAnsi="Arial Unicode MS" w:cs="Arial Unicode MS"/>
          <w:b/>
        </w:rPr>
        <w:t>10</w:t>
      </w:r>
      <w:r w:rsidRPr="003B30AF">
        <w:rPr>
          <w:rFonts w:ascii="Arial Unicode MS" w:eastAsia="Arial Unicode MS" w:hAnsi="Arial Unicode MS" w:cs="Arial Unicode MS"/>
          <w:b/>
        </w:rPr>
        <w:t>/20</w:t>
      </w:r>
      <w:r w:rsidR="00173BDD" w:rsidRPr="003B30AF">
        <w:rPr>
          <w:rFonts w:ascii="Arial Unicode MS" w:eastAsia="Arial Unicode MS" w:hAnsi="Arial Unicode MS" w:cs="Arial Unicode MS"/>
          <w:b/>
        </w:rPr>
        <w:t>24</w:t>
      </w:r>
      <w:r w:rsidRPr="003B30AF">
        <w:rPr>
          <w:rFonts w:ascii="Arial Unicode MS" w:eastAsia="Arial Unicode MS" w:hAnsi="Arial Unicode MS" w:cs="Arial Unicode MS"/>
          <w:b/>
        </w:rPr>
        <w:t xml:space="preserve"> a </w:t>
      </w:r>
      <w:r w:rsidR="00173BDD" w:rsidRPr="003B30AF">
        <w:rPr>
          <w:rFonts w:ascii="Arial Unicode MS" w:eastAsia="Arial Unicode MS" w:hAnsi="Arial Unicode MS" w:cs="Arial Unicode MS"/>
          <w:b/>
        </w:rPr>
        <w:t>3</w:t>
      </w:r>
      <w:r w:rsidR="00245B95" w:rsidRPr="003B30AF">
        <w:rPr>
          <w:rFonts w:ascii="Arial Unicode MS" w:eastAsia="Arial Unicode MS" w:hAnsi="Arial Unicode MS" w:cs="Arial Unicode MS"/>
          <w:b/>
        </w:rPr>
        <w:t>1</w:t>
      </w:r>
      <w:r w:rsidRPr="003B30AF">
        <w:rPr>
          <w:rFonts w:ascii="Arial Unicode MS" w:eastAsia="Arial Unicode MS" w:hAnsi="Arial Unicode MS" w:cs="Arial Unicode MS"/>
          <w:b/>
        </w:rPr>
        <w:t>/</w:t>
      </w:r>
      <w:r w:rsidR="00245B95" w:rsidRPr="003B30AF">
        <w:rPr>
          <w:rFonts w:ascii="Arial Unicode MS" w:eastAsia="Arial Unicode MS" w:hAnsi="Arial Unicode MS" w:cs="Arial Unicode MS"/>
          <w:b/>
        </w:rPr>
        <w:t>10</w:t>
      </w:r>
      <w:r w:rsidRPr="003B30AF">
        <w:rPr>
          <w:rFonts w:ascii="Arial Unicode MS" w:eastAsia="Arial Unicode MS" w:hAnsi="Arial Unicode MS" w:cs="Arial Unicode MS"/>
          <w:b/>
        </w:rPr>
        <w:t>/20</w:t>
      </w:r>
      <w:r w:rsidR="00173BDD" w:rsidRPr="003B30AF">
        <w:rPr>
          <w:rFonts w:ascii="Arial Unicode MS" w:eastAsia="Arial Unicode MS" w:hAnsi="Arial Unicode MS" w:cs="Arial Unicode MS"/>
          <w:b/>
        </w:rPr>
        <w:t>24</w:t>
      </w:r>
      <w:r w:rsidRPr="003B30AF">
        <w:rPr>
          <w:rFonts w:ascii="Arial Unicode MS" w:eastAsia="Arial Unicode MS" w:hAnsi="Arial Unicode MS" w:cs="Arial Unicode MS"/>
          <w:b/>
        </w:rPr>
        <w:t>.</w:t>
      </w:r>
      <w:r w:rsidRPr="003B30AF">
        <w:rPr>
          <w:rFonts w:ascii="Arial Unicode MS" w:eastAsia="Arial Unicode MS" w:hAnsi="Arial Unicode MS" w:cs="Arial Unicode MS"/>
        </w:rPr>
        <w:t xml:space="preserve"> </w:t>
      </w:r>
      <w:bookmarkEnd w:id="13"/>
    </w:p>
    <w:p w:rsidR="009F3CAE" w:rsidRPr="00BC6046" w:rsidRDefault="009F3CAE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F73F9F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>Para nomeação, a Assessoria Internacional enviará uma carta à universidade, acompanhada de um dossiê do aluno. Este dossiê é composto por documentos enviados à AI no momento da inscrição</w:t>
      </w:r>
      <w:r w:rsidR="00405D1A" w:rsidRPr="00BC6046">
        <w:rPr>
          <w:rFonts w:ascii="Arial Unicode MS" w:eastAsia="Arial Unicode MS" w:hAnsi="Arial Unicode MS" w:cs="Arial Unicode MS"/>
        </w:rPr>
        <w:t xml:space="preserve">. </w:t>
      </w:r>
      <w:r w:rsidRPr="00BC6046">
        <w:rPr>
          <w:rFonts w:ascii="Arial Unicode MS" w:eastAsia="Arial Unicode MS" w:hAnsi="Arial Unicode MS" w:cs="Arial Unicode MS"/>
        </w:rPr>
        <w:t>Esse processo é feito AOS POUCOS, de acordo com os calendários de cada universidade parceira.</w:t>
      </w:r>
    </w:p>
    <w:p w:rsidR="002A3688" w:rsidRPr="00BC6046" w:rsidRDefault="002A3688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F73F9F" w:rsidRPr="00BC6046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  <w:b/>
          <w:color w:val="FF0000"/>
          <w:u w:val="single"/>
        </w:rPr>
        <w:lastRenderedPageBreak/>
        <w:t>IMPORTANTE:</w:t>
      </w:r>
      <w:r w:rsidRPr="00BC6046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BC6046">
        <w:rPr>
          <w:rFonts w:ascii="Arial Unicode MS" w:eastAsia="Arial Unicode MS" w:hAnsi="Arial Unicode MS" w:cs="Arial Unicode MS"/>
        </w:rPr>
        <w:t xml:space="preserve">A documentação </w:t>
      </w:r>
      <w:r w:rsidR="00C31198">
        <w:rPr>
          <w:rFonts w:ascii="Arial Unicode MS" w:eastAsia="Arial Unicode MS" w:hAnsi="Arial Unicode MS" w:cs="Arial Unicode MS"/>
        </w:rPr>
        <w:t xml:space="preserve">para a fase de </w:t>
      </w:r>
      <w:proofErr w:type="spellStart"/>
      <w:r w:rsidR="00C31198">
        <w:rPr>
          <w:rFonts w:ascii="Arial Unicode MS" w:eastAsia="Arial Unicode MS" w:hAnsi="Arial Unicode MS" w:cs="Arial Unicode MS"/>
        </w:rPr>
        <w:t>application</w:t>
      </w:r>
      <w:proofErr w:type="spellEnd"/>
      <w:r w:rsidRPr="00BC6046">
        <w:rPr>
          <w:rFonts w:ascii="Arial Unicode MS" w:eastAsia="Arial Unicode MS" w:hAnsi="Arial Unicode MS" w:cs="Arial Unicode MS"/>
        </w:rPr>
        <w:t xml:space="preserve"> somente deverá ser providenciada após a palestra de orientação para que o candidato possa ser informado de detalhes específicos de sua universidade/país de destino.</w:t>
      </w:r>
    </w:p>
    <w:p w:rsidR="00F73F9F" w:rsidRPr="00BC6046" w:rsidRDefault="00F73F9F" w:rsidP="001C3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/>
          <w:color w:val="000000"/>
        </w:rPr>
      </w:pPr>
    </w:p>
    <w:p w:rsidR="00F73F9F" w:rsidRPr="00BC6046" w:rsidRDefault="004F243D" w:rsidP="001C3E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</w:rPr>
      </w:pPr>
      <w:r w:rsidRPr="00BC6046">
        <w:rPr>
          <w:rFonts w:ascii="Arial Unicode MS" w:eastAsia="Arial Unicode MS" w:hAnsi="Arial Unicode MS" w:cs="Arial Unicode MS"/>
          <w:b/>
          <w:color w:val="000000"/>
        </w:rPr>
        <w:t>APPLICATION</w:t>
      </w:r>
    </w:p>
    <w:p w:rsidR="00F73F9F" w:rsidRPr="00BC6046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>A universidade estrangeira solicitará o preenchimento de formulários e o envio de uma série de documentos. É nessa fase que você escolherá as matérias que irá cursar durante o intercâmbio (</w:t>
      </w:r>
      <w:proofErr w:type="spellStart"/>
      <w:r w:rsidR="00343C8A">
        <w:rPr>
          <w:rFonts w:ascii="Arial Unicode MS" w:eastAsia="Arial Unicode MS" w:hAnsi="Arial Unicode MS" w:cs="Arial Unicode MS"/>
        </w:rPr>
        <w:t>l</w:t>
      </w:r>
      <w:r w:rsidRPr="00BC6046">
        <w:rPr>
          <w:rFonts w:ascii="Arial Unicode MS" w:eastAsia="Arial Unicode MS" w:hAnsi="Arial Unicode MS" w:cs="Arial Unicode MS"/>
        </w:rPr>
        <w:t>earning</w:t>
      </w:r>
      <w:proofErr w:type="spellEnd"/>
      <w:r w:rsidRPr="00BC6046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C6046">
        <w:rPr>
          <w:rFonts w:ascii="Arial Unicode MS" w:eastAsia="Arial Unicode MS" w:hAnsi="Arial Unicode MS" w:cs="Arial Unicode MS"/>
        </w:rPr>
        <w:t>agreement</w:t>
      </w:r>
      <w:proofErr w:type="spellEnd"/>
      <w:r w:rsidRPr="00BC6046">
        <w:rPr>
          <w:rFonts w:ascii="Arial Unicode MS" w:eastAsia="Arial Unicode MS" w:hAnsi="Arial Unicode MS" w:cs="Arial Unicode MS"/>
        </w:rPr>
        <w:t>).</w:t>
      </w:r>
    </w:p>
    <w:p w:rsidR="009A01AA" w:rsidRPr="00BC6046" w:rsidRDefault="00405D1A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>A Assessoria Internacional avisará</w:t>
      </w:r>
      <w:r w:rsidR="004F243D" w:rsidRPr="00BC6046">
        <w:rPr>
          <w:rFonts w:ascii="Arial Unicode MS" w:eastAsia="Arial Unicode MS" w:hAnsi="Arial Unicode MS" w:cs="Arial Unicode MS"/>
        </w:rPr>
        <w:t xml:space="preserve"> quando essa fase começar, não se preocupe.</w:t>
      </w:r>
    </w:p>
    <w:p w:rsidR="00F73F9F" w:rsidRPr="00BC6046" w:rsidRDefault="00DA2B10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>OBS</w:t>
      </w:r>
      <w:r w:rsidR="004F243D" w:rsidRPr="00BC6046">
        <w:rPr>
          <w:rFonts w:ascii="Arial Unicode MS" w:eastAsia="Arial Unicode MS" w:hAnsi="Arial Unicode MS" w:cs="Arial Unicode MS"/>
          <w:b/>
        </w:rPr>
        <w:t>:</w:t>
      </w:r>
      <w:r w:rsidR="004F243D" w:rsidRPr="00BC6046">
        <w:rPr>
          <w:rFonts w:ascii="Arial Unicode MS" w:eastAsia="Arial Unicode MS" w:hAnsi="Arial Unicode MS" w:cs="Arial Unicode MS"/>
        </w:rPr>
        <w:t xml:space="preserve"> É muito importante verificar regularmente seu lixo eletrônico para evitar perder os prazos.</w:t>
      </w:r>
    </w:p>
    <w:p w:rsidR="00F73F9F" w:rsidRPr="00BC6046" w:rsidRDefault="004F243D" w:rsidP="001C3E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>Durante essa fase, o candidato irá preencher um formulário de registro (</w:t>
      </w:r>
      <w:proofErr w:type="spellStart"/>
      <w:r w:rsidRPr="00BC6046">
        <w:rPr>
          <w:rFonts w:ascii="Arial Unicode MS" w:eastAsia="Arial Unicode MS" w:hAnsi="Arial Unicode MS" w:cs="Arial Unicode MS"/>
          <w:color w:val="000000"/>
        </w:rPr>
        <w:t>application</w:t>
      </w:r>
      <w:proofErr w:type="spellEnd"/>
      <w:r w:rsidRPr="00BC6046">
        <w:rPr>
          <w:rFonts w:ascii="Arial Unicode MS" w:eastAsia="Arial Unicode MS" w:hAnsi="Arial Unicode MS" w:cs="Arial Unicode MS"/>
          <w:color w:val="000000"/>
        </w:rPr>
        <w:t>) na universidade de destino. Além disso, será de sua responsabilidade cumprir os prazos;</w:t>
      </w:r>
    </w:p>
    <w:p w:rsidR="00F73F9F" w:rsidRPr="00BC6046" w:rsidRDefault="004F243D" w:rsidP="001C3E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 xml:space="preserve">Os prazos nessa fase são </w:t>
      </w:r>
      <w:r w:rsidRPr="00BC6046">
        <w:rPr>
          <w:rFonts w:ascii="Arial Unicode MS" w:eastAsia="Arial Unicode MS" w:hAnsi="Arial Unicode MS" w:cs="Arial Unicode MS"/>
        </w:rPr>
        <w:t>determinados pelo período letivo do país de destino e regras da universidade anfitriã (</w:t>
      </w:r>
      <w:r w:rsidR="00405D1A" w:rsidRPr="00BC6046">
        <w:rPr>
          <w:rFonts w:ascii="Arial Unicode MS" w:eastAsia="Arial Unicode MS" w:hAnsi="Arial Unicode MS" w:cs="Arial Unicode MS"/>
        </w:rPr>
        <w:t>a</w:t>
      </w:r>
      <w:r w:rsidRPr="00BC6046">
        <w:rPr>
          <w:rFonts w:ascii="Arial Unicode MS" w:eastAsia="Arial Unicode MS" w:hAnsi="Arial Unicode MS" w:cs="Arial Unicode MS"/>
        </w:rPr>
        <w:t xml:space="preserve"> decisão final de </w:t>
      </w:r>
      <w:r w:rsidR="00405D1A" w:rsidRPr="00BC6046">
        <w:rPr>
          <w:rFonts w:ascii="Arial Unicode MS" w:eastAsia="Arial Unicode MS" w:hAnsi="Arial Unicode MS" w:cs="Arial Unicode MS"/>
        </w:rPr>
        <w:t>prazos/datas</w:t>
      </w:r>
      <w:r w:rsidRPr="00BC6046">
        <w:rPr>
          <w:rFonts w:ascii="Arial Unicode MS" w:eastAsia="Arial Unicode MS" w:hAnsi="Arial Unicode MS" w:cs="Arial Unicode MS"/>
        </w:rPr>
        <w:t xml:space="preserve"> é de gestão da universidade hospedeira);</w:t>
      </w:r>
    </w:p>
    <w:p w:rsidR="00F73F9F" w:rsidRPr="00BC6046" w:rsidRDefault="004F243D" w:rsidP="001C3E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>O aluno que não seguir as solicitações da universidade de destino poderá ter sua candidatura cancelada.</w:t>
      </w:r>
    </w:p>
    <w:p w:rsidR="00F73F9F" w:rsidRPr="00BC6046" w:rsidRDefault="00F73F9F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F73F9F" w:rsidRPr="00BC6046" w:rsidRDefault="004F243D" w:rsidP="001C3E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b/>
          <w:color w:val="000000"/>
        </w:rPr>
        <w:t>CARTA DE ACEITE</w:t>
      </w:r>
    </w:p>
    <w:p w:rsidR="00F73F9F" w:rsidRPr="00BC6046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>A universidade estrangeira analisará sua aplicação: seus documentos, sua lista de matérias, etc. e depois enviará sua carta de aceite. Alertamos, desde já, que essa fase demora</w:t>
      </w:r>
      <w:r w:rsidR="009E022B">
        <w:rPr>
          <w:rFonts w:ascii="Arial Unicode MS" w:eastAsia="Arial Unicode MS" w:hAnsi="Arial Unicode MS" w:cs="Arial Unicode MS"/>
        </w:rPr>
        <w:t>,</w:t>
      </w:r>
      <w:r w:rsidRPr="00BC6046">
        <w:rPr>
          <w:rFonts w:ascii="Arial Unicode MS" w:eastAsia="Arial Unicode MS" w:hAnsi="Arial Unicode MS" w:cs="Arial Unicode MS"/>
        </w:rPr>
        <w:t xml:space="preserve"> e que o prazo varia muito conforme a universidade estrangeira!</w:t>
      </w:r>
    </w:p>
    <w:p w:rsidR="00F73F9F" w:rsidRPr="00BC6046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>O aluno deverá estar atento às comunicações por e-mail que são feitas sobre os procedimentos nas universidades de destino.</w:t>
      </w:r>
    </w:p>
    <w:p w:rsidR="00F73F9F" w:rsidRPr="00BC6046" w:rsidRDefault="00F73F9F" w:rsidP="001C3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color w:val="000000"/>
        </w:rPr>
      </w:pPr>
    </w:p>
    <w:p w:rsidR="00F73F9F" w:rsidRPr="00BC6046" w:rsidRDefault="00BD5192" w:rsidP="001C3E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</w:rPr>
      </w:pPr>
      <w:r w:rsidRPr="00BC6046">
        <w:rPr>
          <w:rFonts w:ascii="Arial Unicode MS" w:eastAsia="Arial Unicode MS" w:hAnsi="Arial Unicode MS" w:cs="Arial Unicode MS"/>
          <w:b/>
          <w:color w:val="000000"/>
        </w:rPr>
        <w:t>APÓS O ACEITE</w:t>
      </w:r>
    </w:p>
    <w:p w:rsidR="00F73F9F" w:rsidRPr="00BC6046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 xml:space="preserve">Após receber o documento de aceite da </w:t>
      </w:r>
      <w:r w:rsidR="00A143E2" w:rsidRPr="00BC6046">
        <w:rPr>
          <w:rFonts w:ascii="Arial Unicode MS" w:eastAsia="Arial Unicode MS" w:hAnsi="Arial Unicode MS" w:cs="Arial Unicode MS"/>
        </w:rPr>
        <w:t>u</w:t>
      </w:r>
      <w:r w:rsidRPr="00BC6046">
        <w:rPr>
          <w:rFonts w:ascii="Arial Unicode MS" w:eastAsia="Arial Unicode MS" w:hAnsi="Arial Unicode MS" w:cs="Arial Unicode MS"/>
        </w:rPr>
        <w:t xml:space="preserve">niversidade de </w:t>
      </w:r>
      <w:r w:rsidR="00A143E2" w:rsidRPr="00BC6046">
        <w:rPr>
          <w:rFonts w:ascii="Arial Unicode MS" w:eastAsia="Arial Unicode MS" w:hAnsi="Arial Unicode MS" w:cs="Arial Unicode MS"/>
        </w:rPr>
        <w:t>d</w:t>
      </w:r>
      <w:r w:rsidRPr="00BC6046">
        <w:rPr>
          <w:rFonts w:ascii="Arial Unicode MS" w:eastAsia="Arial Unicode MS" w:hAnsi="Arial Unicode MS" w:cs="Arial Unicode MS"/>
        </w:rPr>
        <w:t>estino</w:t>
      </w:r>
      <w:r w:rsidR="00DC2DB9">
        <w:rPr>
          <w:rFonts w:ascii="Arial Unicode MS" w:eastAsia="Arial Unicode MS" w:hAnsi="Arial Unicode MS" w:cs="Arial Unicode MS"/>
        </w:rPr>
        <w:t>,</w:t>
      </w:r>
      <w:r w:rsidRPr="00BC6046">
        <w:rPr>
          <w:rFonts w:ascii="Arial Unicode MS" w:eastAsia="Arial Unicode MS" w:hAnsi="Arial Unicode MS" w:cs="Arial Unicode MS"/>
        </w:rPr>
        <w:t xml:space="preserve"> caberá ao aluno:</w:t>
      </w:r>
    </w:p>
    <w:p w:rsidR="00F73F9F" w:rsidRPr="00BC6046" w:rsidRDefault="004F243D" w:rsidP="001C3E7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>Certificar-se de que o aceite foi recebido pela AI, caso esse aceite venha através de procedimento on-line ou tenha sido recebido por e-mail;</w:t>
      </w:r>
    </w:p>
    <w:p w:rsidR="00F73F9F" w:rsidRPr="00BC6046" w:rsidRDefault="00D10A6A" w:rsidP="001C3E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>Solicitar</w:t>
      </w:r>
      <w:r w:rsidR="004F243D" w:rsidRPr="00BC6046">
        <w:rPr>
          <w:rFonts w:ascii="Arial Unicode MS" w:eastAsia="Arial Unicode MS" w:hAnsi="Arial Unicode MS" w:cs="Arial Unicode MS"/>
          <w:color w:val="000000"/>
        </w:rPr>
        <w:t xml:space="preserve"> o visto de estudante e contratar o seguro de saúde para o seu intercâmbio;</w:t>
      </w:r>
    </w:p>
    <w:p w:rsidR="00F73F9F" w:rsidRPr="00BC6046" w:rsidRDefault="004F243D" w:rsidP="001C3E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 xml:space="preserve">Assinar o termo de compromisso enviado pela </w:t>
      </w:r>
      <w:r w:rsidR="00D10A6A" w:rsidRPr="00BC6046">
        <w:rPr>
          <w:rFonts w:ascii="Arial Unicode MS" w:eastAsia="Arial Unicode MS" w:hAnsi="Arial Unicode MS" w:cs="Arial Unicode MS"/>
          <w:color w:val="000000"/>
        </w:rPr>
        <w:t>u</w:t>
      </w:r>
      <w:r w:rsidRPr="00BC6046">
        <w:rPr>
          <w:rFonts w:ascii="Arial Unicode MS" w:eastAsia="Arial Unicode MS" w:hAnsi="Arial Unicode MS" w:cs="Arial Unicode MS"/>
          <w:color w:val="000000"/>
        </w:rPr>
        <w:t>niversidade de destino;</w:t>
      </w:r>
    </w:p>
    <w:p w:rsidR="00F73F9F" w:rsidRPr="00BC6046" w:rsidRDefault="004F243D" w:rsidP="001C3E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lastRenderedPageBreak/>
        <w:t>Com a carta de aceite, visto de estudante, termos assinados e seguro contraído</w:t>
      </w:r>
      <w:r w:rsidR="007F271E">
        <w:rPr>
          <w:rFonts w:ascii="Arial Unicode MS" w:eastAsia="Arial Unicode MS" w:hAnsi="Arial Unicode MS" w:cs="Arial Unicode MS"/>
          <w:color w:val="000000"/>
        </w:rPr>
        <w:t>;</w:t>
      </w:r>
      <w:r w:rsidRPr="00BC6046">
        <w:rPr>
          <w:rFonts w:ascii="Arial Unicode MS" w:eastAsia="Arial Unicode MS" w:hAnsi="Arial Unicode MS" w:cs="Arial Unicode MS"/>
          <w:color w:val="000000"/>
        </w:rPr>
        <w:t xml:space="preserve"> solicitar o status de mobilidade no CRA.</w:t>
      </w:r>
    </w:p>
    <w:p w:rsidR="00F73F9F" w:rsidRPr="00BC6046" w:rsidRDefault="00F73F9F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F73F9F" w:rsidRPr="00E01929" w:rsidRDefault="00BD5192" w:rsidP="00E019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</w:rPr>
      </w:pPr>
      <w:r w:rsidRPr="00E01929">
        <w:rPr>
          <w:rFonts w:ascii="Arial Unicode MS" w:eastAsia="Arial Unicode MS" w:hAnsi="Arial Unicode MS" w:cs="Arial Unicode MS"/>
          <w:b/>
          <w:color w:val="000000"/>
        </w:rPr>
        <w:t xml:space="preserve">INTERCÂMBIO </w:t>
      </w:r>
    </w:p>
    <w:p w:rsidR="00F73F9F" w:rsidRPr="00BC6046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 xml:space="preserve">Ao chegar na </w:t>
      </w:r>
      <w:r w:rsidR="00F167C3" w:rsidRPr="00BC6046">
        <w:rPr>
          <w:rFonts w:ascii="Arial Unicode MS" w:eastAsia="Arial Unicode MS" w:hAnsi="Arial Unicode MS" w:cs="Arial Unicode MS"/>
        </w:rPr>
        <w:t>universidade de destino</w:t>
      </w:r>
      <w:r w:rsidRPr="00BC6046">
        <w:rPr>
          <w:rFonts w:ascii="Arial Unicode MS" w:eastAsia="Arial Unicode MS" w:hAnsi="Arial Unicode MS" w:cs="Arial Unicode MS"/>
        </w:rPr>
        <w:t xml:space="preserve">, ir ao escritório de Relações Internacionais, solicitar a assinatura do formulário de chegada e enviar por e-mail </w:t>
      </w:r>
      <w:r w:rsidR="00D10A6A" w:rsidRPr="00BC6046">
        <w:rPr>
          <w:rFonts w:ascii="Arial Unicode MS" w:eastAsia="Arial Unicode MS" w:hAnsi="Arial Unicode MS" w:cs="Arial Unicode MS"/>
        </w:rPr>
        <w:t>à</w:t>
      </w:r>
      <w:r w:rsidRPr="00BC6046">
        <w:rPr>
          <w:rFonts w:ascii="Arial Unicode MS" w:eastAsia="Arial Unicode MS" w:hAnsi="Arial Unicode MS" w:cs="Arial Unicode MS"/>
        </w:rPr>
        <w:t xml:space="preserve"> A</w:t>
      </w:r>
      <w:r w:rsidR="00D10A6A" w:rsidRPr="00BC6046">
        <w:rPr>
          <w:rFonts w:ascii="Arial Unicode MS" w:eastAsia="Arial Unicode MS" w:hAnsi="Arial Unicode MS" w:cs="Arial Unicode MS"/>
        </w:rPr>
        <w:t xml:space="preserve">ssessoria </w:t>
      </w:r>
      <w:r w:rsidRPr="00BC6046">
        <w:rPr>
          <w:rFonts w:ascii="Arial Unicode MS" w:eastAsia="Arial Unicode MS" w:hAnsi="Arial Unicode MS" w:cs="Arial Unicode MS"/>
        </w:rPr>
        <w:t>I</w:t>
      </w:r>
      <w:r w:rsidR="00D10A6A" w:rsidRPr="00BC6046">
        <w:rPr>
          <w:rFonts w:ascii="Arial Unicode MS" w:eastAsia="Arial Unicode MS" w:hAnsi="Arial Unicode MS" w:cs="Arial Unicode MS"/>
        </w:rPr>
        <w:t>nternacional</w:t>
      </w:r>
      <w:r w:rsidRPr="00BC6046">
        <w:rPr>
          <w:rFonts w:ascii="Arial Unicode MS" w:eastAsia="Arial Unicode MS" w:hAnsi="Arial Unicode MS" w:cs="Arial Unicode MS"/>
        </w:rPr>
        <w:t xml:space="preserve"> da UVV.</w:t>
      </w:r>
    </w:p>
    <w:p w:rsidR="00F73F9F" w:rsidRPr="00BC6046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 xml:space="preserve">Ao finalizar o período de mobilidade, solicitar a assinatura do formulário de retorno e entregar na </w:t>
      </w:r>
      <w:r w:rsidR="00D10A6A" w:rsidRPr="00BC6046">
        <w:rPr>
          <w:rFonts w:ascii="Arial Unicode MS" w:eastAsia="Arial Unicode MS" w:hAnsi="Arial Unicode MS" w:cs="Arial Unicode MS"/>
        </w:rPr>
        <w:t xml:space="preserve">Assessoria Internacional </w:t>
      </w:r>
      <w:r w:rsidRPr="00BC6046">
        <w:rPr>
          <w:rFonts w:ascii="Arial Unicode MS" w:eastAsia="Arial Unicode MS" w:hAnsi="Arial Unicode MS" w:cs="Arial Unicode MS"/>
        </w:rPr>
        <w:t>juntamente com todos os documentos acadêmicos.</w:t>
      </w:r>
    </w:p>
    <w:p w:rsidR="00F73F9F" w:rsidRPr="00BC6046" w:rsidRDefault="00F73F9F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F73F9F" w:rsidRPr="00BC6046" w:rsidRDefault="00BD5192" w:rsidP="001C3E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</w:rPr>
      </w:pPr>
      <w:r w:rsidRPr="00BC6046">
        <w:rPr>
          <w:rFonts w:ascii="Arial Unicode MS" w:eastAsia="Arial Unicode MS" w:hAnsi="Arial Unicode MS" w:cs="Arial Unicode MS"/>
          <w:b/>
          <w:color w:val="000000"/>
        </w:rPr>
        <w:t xml:space="preserve">APROVEITAMENTO DE CRÉDITOS CURSADOS </w:t>
      </w:r>
    </w:p>
    <w:p w:rsidR="00F73F9F" w:rsidRPr="00BC6046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>Para solicitar a equivalência das disciplinas cursadas no exterior, você deverá solicitar que o seu histórico seja enviado DIRETAMENTE para a ASSESSORIA INTERNACIONAL:</w:t>
      </w:r>
    </w:p>
    <w:p w:rsidR="00F73F9F" w:rsidRPr="00BC6046" w:rsidRDefault="00F73F9F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F73F9F" w:rsidRPr="00BC6046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 xml:space="preserve">O histórico deve ser enviado pela universidade </w:t>
      </w:r>
      <w:r w:rsidR="00C964BE">
        <w:rPr>
          <w:rFonts w:ascii="Arial Unicode MS" w:eastAsia="Arial Unicode MS" w:hAnsi="Arial Unicode MS" w:cs="Arial Unicode MS"/>
        </w:rPr>
        <w:t>de destino</w:t>
      </w:r>
      <w:r w:rsidRPr="00BC6046">
        <w:rPr>
          <w:rFonts w:ascii="Arial Unicode MS" w:eastAsia="Arial Unicode MS" w:hAnsi="Arial Unicode MS" w:cs="Arial Unicode MS"/>
        </w:rPr>
        <w:t xml:space="preserve"> DIRETAMENTE por e-mail para: </w:t>
      </w:r>
      <w:hyperlink r:id="rId10" w:history="1">
        <w:r w:rsidR="00D10A6A" w:rsidRPr="00BC6046">
          <w:rPr>
            <w:rStyle w:val="Hyperlink"/>
            <w:rFonts w:ascii="Arial Unicode MS" w:eastAsia="Arial Unicode MS" w:hAnsi="Arial Unicode MS" w:cs="Arial Unicode MS"/>
          </w:rPr>
          <w:t>internacional@uvv.br</w:t>
        </w:r>
      </w:hyperlink>
    </w:p>
    <w:p w:rsidR="00F73F9F" w:rsidRPr="00BC6046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>Caso não seja possível uma versão digital</w:t>
      </w:r>
      <w:r w:rsidR="00CB7396">
        <w:rPr>
          <w:rFonts w:ascii="Arial Unicode MS" w:eastAsia="Arial Unicode MS" w:hAnsi="Arial Unicode MS" w:cs="Arial Unicode MS"/>
        </w:rPr>
        <w:t>,</w:t>
      </w:r>
      <w:r w:rsidRPr="00BC6046">
        <w:rPr>
          <w:rFonts w:ascii="Arial Unicode MS" w:eastAsia="Arial Unicode MS" w:hAnsi="Arial Unicode MS" w:cs="Arial Unicode MS"/>
        </w:rPr>
        <w:t xml:space="preserve"> enviar para o seguinte endereço: Av. Comissário José Dantas de Melo, n 21. Boa Vista -Vila Velha ES. CEP 29102-920.</w:t>
      </w:r>
    </w:p>
    <w:p w:rsidR="00F73F9F" w:rsidRPr="00BC6046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>Em seguida, você deverá iniciar um processo de aproveitamento de créditos</w:t>
      </w:r>
      <w:r w:rsidR="00D10A6A" w:rsidRPr="00BC6046">
        <w:rPr>
          <w:rFonts w:ascii="Arial Unicode MS" w:eastAsia="Arial Unicode MS" w:hAnsi="Arial Unicode MS" w:cs="Arial Unicode MS"/>
        </w:rPr>
        <w:t>.</w:t>
      </w:r>
    </w:p>
    <w:p w:rsidR="00F73F9F" w:rsidRPr="00BC6046" w:rsidRDefault="00F73F9F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F73F9F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  <w:b/>
          <w:color w:val="FF0000"/>
        </w:rPr>
        <w:t xml:space="preserve">ATENÇÃO: </w:t>
      </w:r>
      <w:r w:rsidRPr="00BC6046">
        <w:rPr>
          <w:rFonts w:ascii="Arial Unicode MS" w:eastAsia="Arial Unicode MS" w:hAnsi="Arial Unicode MS" w:cs="Arial Unicode MS"/>
        </w:rPr>
        <w:t>Não serão aceitos históricos emitidos pelos alunos.</w:t>
      </w:r>
    </w:p>
    <w:p w:rsidR="00B7413B" w:rsidRDefault="00B7413B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F73F9F" w:rsidRDefault="00B7413B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 Análise das equivalências</w:t>
      </w:r>
      <w:r w:rsidR="00007CA9">
        <w:rPr>
          <w:rFonts w:ascii="Arial Unicode MS" w:eastAsia="Arial Unicode MS" w:hAnsi="Arial Unicode MS" w:cs="Arial Unicode MS"/>
        </w:rPr>
        <w:t xml:space="preserve"> </w:t>
      </w:r>
      <w:r w:rsidR="004627E1">
        <w:rPr>
          <w:rFonts w:ascii="Arial Unicode MS" w:eastAsia="Arial Unicode MS" w:hAnsi="Arial Unicode MS" w:cs="Arial Unicode MS"/>
        </w:rPr>
        <w:t>será realizada</w:t>
      </w:r>
      <w:r>
        <w:rPr>
          <w:rFonts w:ascii="Arial Unicode MS" w:eastAsia="Arial Unicode MS" w:hAnsi="Arial Unicode MS" w:cs="Arial Unicode MS"/>
        </w:rPr>
        <w:t xml:space="preserve"> pela Instituição de origem, de acordo com a Conversão de Créditos </w:t>
      </w:r>
      <w:r w:rsidR="00FF4D4D">
        <w:rPr>
          <w:rFonts w:ascii="Arial Unicode MS" w:eastAsia="Arial Unicode MS" w:hAnsi="Arial Unicode MS" w:cs="Arial Unicode MS"/>
        </w:rPr>
        <w:t>definida pela própria Instituição</w:t>
      </w:r>
      <w:r w:rsidR="004627E1">
        <w:rPr>
          <w:rFonts w:ascii="Arial Unicode MS" w:eastAsia="Arial Unicode MS" w:hAnsi="Arial Unicode MS" w:cs="Arial Unicode MS"/>
        </w:rPr>
        <w:t>, levanto em conta</w:t>
      </w:r>
      <w:r w:rsidR="00FF4D4D">
        <w:rPr>
          <w:rFonts w:ascii="Arial Unicode MS" w:eastAsia="Arial Unicode MS" w:hAnsi="Arial Unicode MS" w:cs="Arial Unicode MS"/>
        </w:rPr>
        <w:t xml:space="preserve"> </w:t>
      </w:r>
      <w:r w:rsidR="00007CA9">
        <w:rPr>
          <w:rFonts w:ascii="Arial Unicode MS" w:eastAsia="Arial Unicode MS" w:hAnsi="Arial Unicode MS" w:cs="Arial Unicode MS"/>
        </w:rPr>
        <w:t>sua grade acadêmica.</w:t>
      </w:r>
    </w:p>
    <w:p w:rsidR="00B7413B" w:rsidRPr="00BC6046" w:rsidRDefault="00B7413B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F73F9F" w:rsidRPr="00BC6046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bookmarkStart w:id="14" w:name="_heading=h.30j0zll" w:colFirst="0" w:colLast="0"/>
      <w:bookmarkEnd w:id="14"/>
      <w:r w:rsidRPr="00BC6046">
        <w:rPr>
          <w:rFonts w:ascii="Arial Unicode MS" w:eastAsia="Arial Unicode MS" w:hAnsi="Arial Unicode MS" w:cs="Arial Unicode MS"/>
        </w:rPr>
        <w:t xml:space="preserve">Após a aprovação das equivalências, </w:t>
      </w:r>
      <w:r w:rsidR="00CB7396">
        <w:rPr>
          <w:rFonts w:ascii="Arial Unicode MS" w:eastAsia="Arial Unicode MS" w:hAnsi="Arial Unicode MS" w:cs="Arial Unicode MS"/>
        </w:rPr>
        <w:t>a</w:t>
      </w:r>
      <w:r w:rsidRPr="00BC6046">
        <w:rPr>
          <w:rFonts w:ascii="Arial Unicode MS" w:eastAsia="Arial Unicode MS" w:hAnsi="Arial Unicode MS" w:cs="Arial Unicode MS"/>
        </w:rPr>
        <w:t>s disciplinas aproveitadas constarão no seu Histórico Escolar</w:t>
      </w:r>
      <w:r w:rsidR="006A0C60">
        <w:rPr>
          <w:rFonts w:ascii="Arial Unicode MS" w:eastAsia="Arial Unicode MS" w:hAnsi="Arial Unicode MS" w:cs="Arial Unicode MS"/>
        </w:rPr>
        <w:t>.</w:t>
      </w:r>
    </w:p>
    <w:p w:rsidR="00F73F9F" w:rsidRPr="00BC6046" w:rsidRDefault="00F73F9F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6A0C60" w:rsidRPr="006A0C60" w:rsidRDefault="006A0C60" w:rsidP="006A0C60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</w:rPr>
      </w:pPr>
      <w:r w:rsidRPr="006A0C60">
        <w:rPr>
          <w:rFonts w:ascii="Arial Unicode MS" w:eastAsia="Arial Unicode MS" w:hAnsi="Arial Unicode MS" w:cs="Arial Unicode MS"/>
          <w:b/>
          <w:color w:val="000000"/>
        </w:rPr>
        <w:t xml:space="preserve">CUSTOS </w:t>
      </w:r>
    </w:p>
    <w:p w:rsidR="006A0C60" w:rsidRDefault="006A0C60" w:rsidP="006A0C6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CB7396">
        <w:rPr>
          <w:rFonts w:ascii="Arial Unicode MS" w:eastAsia="Arial Unicode MS" w:hAnsi="Arial Unicode MS" w:cs="Arial Unicode MS"/>
          <w:color w:val="000000"/>
          <w:u w:val="single"/>
        </w:rPr>
        <w:t>Durante o período de intercâmbio os alunos ficam isentos de mensalidades na universidade de destino, mas permanecerão pagando a mensalidade da UVV</w:t>
      </w:r>
      <w:r>
        <w:rPr>
          <w:rFonts w:ascii="Arial Unicode MS" w:eastAsia="Arial Unicode MS" w:hAnsi="Arial Unicode MS" w:cs="Arial Unicode MS"/>
          <w:color w:val="000000"/>
        </w:rPr>
        <w:t>.</w:t>
      </w:r>
    </w:p>
    <w:p w:rsidR="00F62356" w:rsidRDefault="00F62356" w:rsidP="006A0C6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bookmarkStart w:id="15" w:name="_Hlk161669620"/>
      <w:r>
        <w:rPr>
          <w:rFonts w:ascii="Arial Unicode MS" w:eastAsia="Arial Unicode MS" w:hAnsi="Arial Unicode MS" w:cs="Arial Unicode MS"/>
          <w:color w:val="000000"/>
        </w:rPr>
        <w:lastRenderedPageBreak/>
        <w:t>Algumas universidades podem cobrar custos extras, como taxa de inscrição.</w:t>
      </w:r>
    </w:p>
    <w:bookmarkEnd w:id="15"/>
    <w:p w:rsidR="00F62356" w:rsidRPr="00BC6046" w:rsidRDefault="006A0C60" w:rsidP="006A0C6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</w:t>
      </w:r>
      <w:r w:rsidRPr="00BC6046">
        <w:rPr>
          <w:rFonts w:ascii="Arial Unicode MS" w:eastAsia="Arial Unicode MS" w:hAnsi="Arial Unicode MS" w:cs="Arial Unicode MS"/>
        </w:rPr>
        <w:t>isto, hospedagem, alimentação, transporte, seguro-saúde e demais despesas de viagem são de total responsabilidade do aluno.</w:t>
      </w:r>
    </w:p>
    <w:p w:rsidR="006A0C60" w:rsidRPr="00BC6046" w:rsidRDefault="006A0C60" w:rsidP="006A0C60">
      <w:pPr>
        <w:spacing w:before="240"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>Os estudantes inscritos nos programas de intercâmbio têm suas bolsas estudantis mantidas durante o período no exterior; com exceção das bolsas de estudo que demandem a presença física do aluno na UVV, tais como: trabalho ou estágio, esporte, etc.</w:t>
      </w:r>
    </w:p>
    <w:p w:rsidR="006A0C60" w:rsidRDefault="006A0C60" w:rsidP="006A0C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/>
          <w:color w:val="000000"/>
        </w:rPr>
      </w:pPr>
    </w:p>
    <w:p w:rsidR="00F73F9F" w:rsidRPr="00BC6046" w:rsidRDefault="004F243D" w:rsidP="006A0C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</w:rPr>
      </w:pPr>
      <w:r w:rsidRPr="00BC6046">
        <w:rPr>
          <w:rFonts w:ascii="Arial Unicode MS" w:eastAsia="Arial Unicode MS" w:hAnsi="Arial Unicode MS" w:cs="Arial Unicode MS"/>
          <w:b/>
          <w:color w:val="000000"/>
        </w:rPr>
        <w:t xml:space="preserve">ASSESSORIA INTERNACIONAL </w:t>
      </w:r>
    </w:p>
    <w:p w:rsidR="00F73F9F" w:rsidRPr="00BC6046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>A Assessoria Internacional (AI) da Universidade Vila Velha, tem como objetivo orientar e desenvolver as políticas de internacionalização da Universidade. Além disso, implementa e promove projetos que colaboram com a promoção de experiências internacionais para os estudantes e docentes da Instituição.</w:t>
      </w:r>
    </w:p>
    <w:p w:rsidR="00F73F9F" w:rsidRPr="004F243D" w:rsidRDefault="00F712AF" w:rsidP="001C3E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</w:rPr>
      </w:pPr>
      <w:r w:rsidRPr="004F243D">
        <w:rPr>
          <w:rFonts w:ascii="Arial Unicode MS" w:eastAsia="Arial Unicode MS" w:hAnsi="Arial Unicode MS" w:cs="Arial Unicode MS"/>
          <w:b/>
          <w:color w:val="000000"/>
        </w:rPr>
        <w:t>Horário de funcionamento</w:t>
      </w:r>
      <w:r w:rsidR="004F243D" w:rsidRPr="004F243D">
        <w:rPr>
          <w:rFonts w:ascii="Arial Unicode MS" w:eastAsia="Arial Unicode MS" w:hAnsi="Arial Unicode MS" w:cs="Arial Unicode MS"/>
          <w:b/>
          <w:color w:val="000000"/>
        </w:rPr>
        <w:t>:</w:t>
      </w:r>
    </w:p>
    <w:p w:rsidR="00F73F9F" w:rsidRPr="00BC6046" w:rsidRDefault="004F243D" w:rsidP="001C3E70">
      <w:pPr>
        <w:spacing w:after="0" w:line="240" w:lineRule="auto"/>
        <w:ind w:left="708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>Segunda-feira a sexta-feira, de 8h às 18h.</w:t>
      </w:r>
    </w:p>
    <w:p w:rsidR="00F73F9F" w:rsidRPr="00BC6046" w:rsidRDefault="004F243D" w:rsidP="001C3E70">
      <w:pPr>
        <w:spacing w:after="0" w:line="240" w:lineRule="auto"/>
        <w:ind w:left="708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>O escritório se encontra no subsolo do Prédio da Reitoria.</w:t>
      </w:r>
    </w:p>
    <w:p w:rsidR="00F73F9F" w:rsidRPr="00BC6046" w:rsidRDefault="00F712AF" w:rsidP="001C3E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u w:val="single"/>
        </w:rPr>
      </w:pPr>
      <w:r w:rsidRPr="004F243D">
        <w:rPr>
          <w:rFonts w:ascii="Arial Unicode MS" w:eastAsia="Arial Unicode MS" w:hAnsi="Arial Unicode MS" w:cs="Arial Unicode MS"/>
          <w:b/>
          <w:color w:val="000000"/>
        </w:rPr>
        <w:t>Contato</w:t>
      </w:r>
      <w:r w:rsidR="004F243D" w:rsidRPr="00BC6046">
        <w:rPr>
          <w:rFonts w:ascii="Arial Unicode MS" w:eastAsia="Arial Unicode MS" w:hAnsi="Arial Unicode MS" w:cs="Arial Unicode MS"/>
          <w:b/>
          <w:color w:val="000000"/>
        </w:rPr>
        <w:t>:</w:t>
      </w:r>
    </w:p>
    <w:p w:rsidR="00F73F9F" w:rsidRPr="00BC6046" w:rsidRDefault="00DD0CE2" w:rsidP="001C3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color w:val="000000"/>
        </w:rPr>
      </w:pPr>
      <w:hyperlink r:id="rId11" w:history="1">
        <w:r w:rsidR="00D10A6A" w:rsidRPr="00BC6046">
          <w:rPr>
            <w:rStyle w:val="Hyperlink"/>
            <w:rFonts w:ascii="Arial Unicode MS" w:eastAsia="Arial Unicode MS" w:hAnsi="Arial Unicode MS" w:cs="Arial Unicode MS"/>
          </w:rPr>
          <w:t>internacional@uvv.br</w:t>
        </w:r>
      </w:hyperlink>
    </w:p>
    <w:p w:rsidR="00D10A6A" w:rsidRPr="00BC6046" w:rsidRDefault="004F243D" w:rsidP="001C3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color w:val="000000"/>
        </w:rPr>
      </w:pPr>
      <w:r w:rsidRPr="00BC6046">
        <w:rPr>
          <w:rFonts w:ascii="Arial Unicode MS" w:eastAsia="Arial Unicode MS" w:hAnsi="Arial Unicode MS" w:cs="Arial Unicode MS"/>
          <w:color w:val="000000"/>
        </w:rPr>
        <w:t>(27) 3421-2020</w:t>
      </w:r>
    </w:p>
    <w:p w:rsidR="006A0C60" w:rsidRDefault="006A0C60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F73F9F" w:rsidRDefault="004F243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BC6046">
        <w:rPr>
          <w:rFonts w:ascii="Arial Unicode MS" w:eastAsia="Arial Unicode MS" w:hAnsi="Arial Unicode MS" w:cs="Arial Unicode MS"/>
        </w:rPr>
        <w:t xml:space="preserve">Em caso de atendimento presencial, o agendamento é feito através do nosso e-mail. </w:t>
      </w:r>
    </w:p>
    <w:p w:rsidR="008C422D" w:rsidRDefault="008C422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8C422D" w:rsidRPr="00EE102B" w:rsidRDefault="008C422D" w:rsidP="001C3E70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sectPr w:rsidR="008C422D" w:rsidRPr="00EE102B">
      <w:headerReference w:type="default" r:id="rId12"/>
      <w:pgSz w:w="11906" w:h="16838"/>
      <w:pgMar w:top="1417" w:right="1701" w:bottom="1417" w:left="1701" w:header="2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2EB" w:rsidRDefault="004F243D">
      <w:pPr>
        <w:spacing w:after="0" w:line="240" w:lineRule="auto"/>
      </w:pPr>
      <w:r>
        <w:separator/>
      </w:r>
    </w:p>
  </w:endnote>
  <w:endnote w:type="continuationSeparator" w:id="0">
    <w:p w:rsidR="006802EB" w:rsidRDefault="004F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2EB" w:rsidRDefault="004F243D">
      <w:pPr>
        <w:spacing w:after="0" w:line="240" w:lineRule="auto"/>
      </w:pPr>
      <w:r>
        <w:separator/>
      </w:r>
    </w:p>
  </w:footnote>
  <w:footnote w:type="continuationSeparator" w:id="0">
    <w:p w:rsidR="006802EB" w:rsidRDefault="004F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F9F" w:rsidRDefault="004F24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076325" cy="10763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73F9F" w:rsidRDefault="00F73F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3FE3"/>
    <w:multiLevelType w:val="multilevel"/>
    <w:tmpl w:val="415835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476C2B"/>
    <w:multiLevelType w:val="multilevel"/>
    <w:tmpl w:val="FC029166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FC7685C"/>
    <w:multiLevelType w:val="multilevel"/>
    <w:tmpl w:val="D29418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13815"/>
    <w:multiLevelType w:val="multilevel"/>
    <w:tmpl w:val="530207E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D4A3F"/>
    <w:multiLevelType w:val="multilevel"/>
    <w:tmpl w:val="423EB06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CB5072"/>
    <w:multiLevelType w:val="multilevel"/>
    <w:tmpl w:val="48CE92D4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AFB09FD"/>
    <w:multiLevelType w:val="hybridMultilevel"/>
    <w:tmpl w:val="A2008B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15BE3"/>
    <w:multiLevelType w:val="multilevel"/>
    <w:tmpl w:val="9B2A00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27F1C"/>
    <w:multiLevelType w:val="multilevel"/>
    <w:tmpl w:val="48CE92D4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06350AC"/>
    <w:multiLevelType w:val="multilevel"/>
    <w:tmpl w:val="34422E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62933"/>
    <w:multiLevelType w:val="hybridMultilevel"/>
    <w:tmpl w:val="86CCD89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5D7E85"/>
    <w:multiLevelType w:val="multilevel"/>
    <w:tmpl w:val="2416C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8001C"/>
    <w:multiLevelType w:val="multilevel"/>
    <w:tmpl w:val="C540B138"/>
    <w:lvl w:ilvl="0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8651FA"/>
    <w:multiLevelType w:val="multilevel"/>
    <w:tmpl w:val="585C4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577DAB"/>
    <w:multiLevelType w:val="multilevel"/>
    <w:tmpl w:val="31C6EA6A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32B2673"/>
    <w:multiLevelType w:val="multilevel"/>
    <w:tmpl w:val="7832A4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00F33B4"/>
    <w:multiLevelType w:val="multilevel"/>
    <w:tmpl w:val="62E67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2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16"/>
  </w:num>
  <w:num w:numId="10">
    <w:abstractNumId w:val="13"/>
  </w:num>
  <w:num w:numId="11">
    <w:abstractNumId w:val="15"/>
  </w:num>
  <w:num w:numId="12">
    <w:abstractNumId w:val="4"/>
  </w:num>
  <w:num w:numId="13">
    <w:abstractNumId w:val="10"/>
  </w:num>
  <w:num w:numId="14">
    <w:abstractNumId w:val="14"/>
  </w:num>
  <w:num w:numId="15">
    <w:abstractNumId w:val="6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9F"/>
    <w:rsid w:val="00007CA9"/>
    <w:rsid w:val="00016918"/>
    <w:rsid w:val="00065150"/>
    <w:rsid w:val="000B3FA5"/>
    <w:rsid w:val="00173BDD"/>
    <w:rsid w:val="001753D5"/>
    <w:rsid w:val="0017629A"/>
    <w:rsid w:val="00183B03"/>
    <w:rsid w:val="001C3E70"/>
    <w:rsid w:val="001C4EC6"/>
    <w:rsid w:val="001E7E5D"/>
    <w:rsid w:val="0021196D"/>
    <w:rsid w:val="00224BB7"/>
    <w:rsid w:val="00245B95"/>
    <w:rsid w:val="00256753"/>
    <w:rsid w:val="0026399E"/>
    <w:rsid w:val="00292BC9"/>
    <w:rsid w:val="002A3688"/>
    <w:rsid w:val="00314F42"/>
    <w:rsid w:val="00340987"/>
    <w:rsid w:val="00343C8A"/>
    <w:rsid w:val="00355C14"/>
    <w:rsid w:val="003A25D1"/>
    <w:rsid w:val="003B30AF"/>
    <w:rsid w:val="003F7616"/>
    <w:rsid w:val="00405D1A"/>
    <w:rsid w:val="004176C4"/>
    <w:rsid w:val="00436E8D"/>
    <w:rsid w:val="00444370"/>
    <w:rsid w:val="004627E1"/>
    <w:rsid w:val="0046564D"/>
    <w:rsid w:val="00494934"/>
    <w:rsid w:val="004E71F0"/>
    <w:rsid w:val="004F243D"/>
    <w:rsid w:val="00565EAA"/>
    <w:rsid w:val="005840C2"/>
    <w:rsid w:val="0059460B"/>
    <w:rsid w:val="005B35E7"/>
    <w:rsid w:val="005D4004"/>
    <w:rsid w:val="00652730"/>
    <w:rsid w:val="00655575"/>
    <w:rsid w:val="00666449"/>
    <w:rsid w:val="00673830"/>
    <w:rsid w:val="006802EB"/>
    <w:rsid w:val="00687BC2"/>
    <w:rsid w:val="006A0C60"/>
    <w:rsid w:val="006C74DD"/>
    <w:rsid w:val="006E04B6"/>
    <w:rsid w:val="0071203A"/>
    <w:rsid w:val="00766C12"/>
    <w:rsid w:val="00776406"/>
    <w:rsid w:val="00786C8D"/>
    <w:rsid w:val="007B3BA2"/>
    <w:rsid w:val="007B50E3"/>
    <w:rsid w:val="007D218D"/>
    <w:rsid w:val="007D5800"/>
    <w:rsid w:val="007F271E"/>
    <w:rsid w:val="008125B1"/>
    <w:rsid w:val="008C422D"/>
    <w:rsid w:val="008E715A"/>
    <w:rsid w:val="008F02FC"/>
    <w:rsid w:val="00915910"/>
    <w:rsid w:val="00972E71"/>
    <w:rsid w:val="009A01AA"/>
    <w:rsid w:val="009A13A4"/>
    <w:rsid w:val="009C4F1E"/>
    <w:rsid w:val="009C7EFA"/>
    <w:rsid w:val="009D76C4"/>
    <w:rsid w:val="009E022B"/>
    <w:rsid w:val="009F009B"/>
    <w:rsid w:val="009F3CAE"/>
    <w:rsid w:val="00A13274"/>
    <w:rsid w:val="00A143E2"/>
    <w:rsid w:val="00A240E5"/>
    <w:rsid w:val="00A621AD"/>
    <w:rsid w:val="00A65E42"/>
    <w:rsid w:val="00A84304"/>
    <w:rsid w:val="00AE72C7"/>
    <w:rsid w:val="00B06B14"/>
    <w:rsid w:val="00B51EC8"/>
    <w:rsid w:val="00B7413B"/>
    <w:rsid w:val="00B91D9F"/>
    <w:rsid w:val="00BC34F6"/>
    <w:rsid w:val="00BC6046"/>
    <w:rsid w:val="00BD5192"/>
    <w:rsid w:val="00BE1B33"/>
    <w:rsid w:val="00C31198"/>
    <w:rsid w:val="00C32ACE"/>
    <w:rsid w:val="00C44C44"/>
    <w:rsid w:val="00C727BF"/>
    <w:rsid w:val="00C7563A"/>
    <w:rsid w:val="00C964BE"/>
    <w:rsid w:val="00CA408D"/>
    <w:rsid w:val="00CB7396"/>
    <w:rsid w:val="00CD532D"/>
    <w:rsid w:val="00D10A6A"/>
    <w:rsid w:val="00D61581"/>
    <w:rsid w:val="00DA2B10"/>
    <w:rsid w:val="00DB0194"/>
    <w:rsid w:val="00DC2DB9"/>
    <w:rsid w:val="00DD0CE2"/>
    <w:rsid w:val="00DF0FEF"/>
    <w:rsid w:val="00E01929"/>
    <w:rsid w:val="00E57D25"/>
    <w:rsid w:val="00EC1135"/>
    <w:rsid w:val="00EC4CC3"/>
    <w:rsid w:val="00EE102B"/>
    <w:rsid w:val="00EE7696"/>
    <w:rsid w:val="00F11BA4"/>
    <w:rsid w:val="00F167C3"/>
    <w:rsid w:val="00F54F1C"/>
    <w:rsid w:val="00F62356"/>
    <w:rsid w:val="00F712AF"/>
    <w:rsid w:val="00F73F9F"/>
    <w:rsid w:val="00FB6870"/>
    <w:rsid w:val="00FC2E47"/>
    <w:rsid w:val="00FF28F6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FB7B"/>
  <w15:docId w15:val="{7FED5912-83EF-4E1C-BCF9-CC0A57C0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19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DA387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A387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387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9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72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72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72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72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721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7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21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C2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255A"/>
  </w:style>
  <w:style w:type="paragraph" w:styleId="Rodap">
    <w:name w:val="footer"/>
    <w:basedOn w:val="Normal"/>
    <w:link w:val="RodapChar"/>
    <w:uiPriority w:val="99"/>
    <w:unhideWhenUsed/>
    <w:rsid w:val="00BC2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255A"/>
  </w:style>
  <w:style w:type="character" w:styleId="MenoPendente">
    <w:name w:val="Unresolved Mention"/>
    <w:basedOn w:val="Fontepargpadro"/>
    <w:uiPriority w:val="99"/>
    <w:semiHidden/>
    <w:unhideWhenUsed/>
    <w:rsid w:val="00315EC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4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ternacional@uvv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ternacional@uvv.br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office.com/r/KeRFUx7gtB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UdD1U+GbyoD1HyqBwg1M3acOg==">CgMxLjAyCGguZ2pkZ3hzMgloLjMwajB6bGw4AHIhMUM1NTRvd0tNYjFnQmdXMzVkRV9fckMxRmROTTYzenN3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FFE8043-8586-42F1-A460-507EAE55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1934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Gobbi</dc:creator>
  <cp:lastModifiedBy>Arthur Trindade Pillmann</cp:lastModifiedBy>
  <cp:revision>81</cp:revision>
  <dcterms:created xsi:type="dcterms:W3CDTF">2023-08-23T17:48:00Z</dcterms:created>
  <dcterms:modified xsi:type="dcterms:W3CDTF">2024-08-22T20:26:00Z</dcterms:modified>
</cp:coreProperties>
</file>