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pPr w:leftFromText="141" w:rightFromText="141" w:vertAnchor="text" w:horzAnchor="margin" w:tblpY="3"/>
        <w:tblW w:w="972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390"/>
        <w:gridCol w:w="1175"/>
        <w:gridCol w:w="2951"/>
        <w:gridCol w:w="3213"/>
      </w:tblGrid>
      <w:tr w:rsidR="00C551D7" w14:paraId="00DAF999" w14:textId="77777777" w:rsidTr="00C551D7">
        <w:trPr>
          <w:trHeight w:val="1326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CCEB9BB" w14:textId="77777777" w:rsidR="00C551D7" w:rsidRDefault="00C551D7" w:rsidP="00C551D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01. REGISTRO:</w:t>
            </w:r>
          </w:p>
          <w:p w14:paraId="01B83020" w14:textId="7F09960B" w:rsidR="00C551D7" w:rsidRDefault="00C551D7" w:rsidP="00C551D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(para uso do </w:t>
            </w:r>
            <w:r w:rsidR="00347CE4">
              <w:rPr>
                <w:rFonts w:ascii="Calibri" w:eastAsia="Calibri" w:hAnsi="Calibri" w:cs="Calibri"/>
                <w:b/>
                <w:sz w:val="16"/>
                <w:szCs w:val="16"/>
              </w:rPr>
              <w:t>PPGSEG)</w:t>
            </w:r>
            <w:bookmarkStart w:id="0" w:name="_GoBack"/>
            <w:bookmarkEnd w:id="0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AF267" w14:textId="77777777" w:rsidR="00C551D7" w:rsidRDefault="00C551D7" w:rsidP="00C551D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noProof/>
                <w:sz w:val="16"/>
                <w:szCs w:val="16"/>
              </w:rPr>
              <w:drawing>
                <wp:inline distT="0" distB="0" distL="0" distR="0" wp14:anchorId="1B3F0A47" wp14:editId="5C79FA77">
                  <wp:extent cx="737235" cy="737235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35" cy="7372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046E" w14:textId="77777777" w:rsidR="00C551D7" w:rsidRDefault="00C551D7" w:rsidP="00C551D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UNIVERSIDADE VILA VELHA-ES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0C47B" w14:textId="4E8A9BAB" w:rsidR="00C551D7" w:rsidRDefault="00C551D7" w:rsidP="00C551D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ANEXO 4</w:t>
            </w:r>
          </w:p>
          <w:p w14:paraId="1A7E7854" w14:textId="2E1384C9" w:rsidR="00C551D7" w:rsidRDefault="00C551D7" w:rsidP="00C551D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MEMORIAL</w:t>
            </w:r>
          </w:p>
        </w:tc>
      </w:tr>
      <w:tr w:rsidR="00C551D7" w14:paraId="1C57AE63" w14:textId="77777777" w:rsidTr="00C551D7">
        <w:trPr>
          <w:trHeight w:val="222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1635" w14:textId="77777777" w:rsidR="00C551D7" w:rsidRDefault="00C551D7" w:rsidP="00C551D7">
            <w:pPr>
              <w:spacing w:line="240" w:lineRule="auto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     </w:t>
            </w:r>
          </w:p>
        </w:tc>
        <w:tc>
          <w:tcPr>
            <w:tcW w:w="4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ECEDD" w14:textId="77777777" w:rsidR="00C551D7" w:rsidRDefault="00C551D7" w:rsidP="00C551D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PROGRAMA DE PÓS-GRADUAÇÃO EM SEGURANÇA PÚBLICA</w:t>
            </w: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2D0F9" w14:textId="77777777" w:rsidR="00C551D7" w:rsidRDefault="00C551D7" w:rsidP="00C551D7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C551D7" w14:paraId="2C967593" w14:textId="77777777" w:rsidTr="00C551D7">
        <w:trPr>
          <w:trHeight w:val="314"/>
        </w:trPr>
        <w:tc>
          <w:tcPr>
            <w:tcW w:w="9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15977BE" w14:textId="77777777" w:rsidR="00C551D7" w:rsidRDefault="00C551D7" w:rsidP="00C551D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08. APRESENTAÇÃO DA PROPOSTA:</w:t>
            </w:r>
          </w:p>
          <w:p w14:paraId="50537403" w14:textId="32588FDC" w:rsidR="00C551D7" w:rsidRDefault="00C551D7" w:rsidP="00C551D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(até 10.000 caracteres, incluindo os espaços)</w:t>
            </w:r>
          </w:p>
        </w:tc>
      </w:tr>
      <w:tr w:rsidR="00C551D7" w14:paraId="05F292F7" w14:textId="77777777" w:rsidTr="00C551D7">
        <w:trPr>
          <w:trHeight w:val="314"/>
        </w:trPr>
        <w:tc>
          <w:tcPr>
            <w:tcW w:w="9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C508D" w14:textId="77777777" w:rsidR="00C551D7" w:rsidRDefault="00C551D7" w:rsidP="00C551D7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bookmarkStart w:id="1" w:name="_gjdgxs" w:colFirst="0" w:colLast="0"/>
            <w:bookmarkEnd w:id="1"/>
          </w:p>
          <w:p w14:paraId="0A47EED6" w14:textId="77777777" w:rsidR="00C551D7" w:rsidRPr="00C551D7" w:rsidRDefault="00C551D7" w:rsidP="00C551D7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C551D7">
              <w:rPr>
                <w:rFonts w:ascii="Calibri" w:eastAsia="Calibri" w:hAnsi="Calibri" w:cs="Calibri"/>
                <w:sz w:val="16"/>
                <w:szCs w:val="16"/>
              </w:rPr>
              <w:t xml:space="preserve">O Memorial tem como objetivo a explanação da trajetória acadêmico-profissional do candidato, tendo como base os dados do Curriculum Lattes e as atividades profissionais desenvolvidas ao longo da carreira até o momento, e como tanto a produção acadêmica quanto a trajetória profissional se relacionam com a área de concentração do programa, Segurança Pública. O Memorial deve conter informações objetivas e descrições de caráter qualitativo que demonstrem as intenções e motivações advindas do projeto pessoal de vida no seu encaminhamento profissional, e como o doutorado faz parte desse projeto. Neste relato, como numa autobiografia, o candidato deve demonstrar seu perfil profissional sob uma ótica histórica, analítica e crítica. O memorial deve iniciar com a fase de formação do candidato, e se desenvolver enfatizando os investimentos e experiências do autor, ao longo de sua vida profissional. Acontecimentos menos importantes devem ser sintetizados e aqueles mais significativos devem ser mais detalhados de modo a demonstrar o amadurecimento intelectual, relacionando-o com a produção científica, acadêmica e profissional. O encerramento do Memorial deve ser feito, indicando a motivação do candidato para a realização do Doutorado no PPGSEG, assim como as linhas gerais do trabalho que pretende desenvolver em termos acadêmicos e de produção técnica. </w:t>
            </w:r>
          </w:p>
          <w:p w14:paraId="4B11CEBE" w14:textId="77777777" w:rsidR="00C551D7" w:rsidRDefault="00C551D7" w:rsidP="00C551D7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61CF8A94" w14:textId="77777777" w:rsidR="00C551D7" w:rsidRDefault="00C551D7" w:rsidP="00C551D7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2329641E" w14:textId="5CAA3D54" w:rsidR="00C551D7" w:rsidRPr="00C551D7" w:rsidRDefault="00C551D7" w:rsidP="00C551D7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b/>
                <w:bCs/>
                <w:sz w:val="6"/>
                <w:szCs w:val="6"/>
              </w:rPr>
            </w:pPr>
          </w:p>
        </w:tc>
      </w:tr>
    </w:tbl>
    <w:p w14:paraId="60624EBC" w14:textId="77777777" w:rsidR="00307A19" w:rsidRDefault="00307A19">
      <w:pPr>
        <w:widowControl w:val="0"/>
      </w:pPr>
    </w:p>
    <w:p w14:paraId="2AF3A668" w14:textId="77777777" w:rsidR="00307A19" w:rsidRDefault="00307A19"/>
    <w:sectPr w:rsidR="00307A1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A19"/>
    <w:rsid w:val="00307A19"/>
    <w:rsid w:val="00347CE4"/>
    <w:rsid w:val="00C551D7"/>
    <w:rsid w:val="00F1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4E1B"/>
  <w15:docId w15:val="{99A693CE-3206-4626-B5C8-1ED36DB0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0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Demerson da Silva Toledo</dc:creator>
  <cp:lastModifiedBy>Marco Aurélio Borges Costa</cp:lastModifiedBy>
  <cp:revision>3</cp:revision>
  <dcterms:created xsi:type="dcterms:W3CDTF">2025-05-19T18:04:00Z</dcterms:created>
  <dcterms:modified xsi:type="dcterms:W3CDTF">2025-05-28T15:24:00Z</dcterms:modified>
</cp:coreProperties>
</file>